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9DA6" w14:textId="77777777" w:rsidR="00A151BF" w:rsidRPr="004764E5" w:rsidRDefault="00A151BF" w:rsidP="00A151BF">
      <w:pPr>
        <w:ind w:right="-576"/>
        <w:jc w:val="center"/>
        <w:rPr>
          <w:rFonts w:ascii="Times New Roman" w:hAnsi="Times New Roman" w:cs="Times New Roman"/>
          <w:b/>
          <w:sz w:val="32"/>
          <w:szCs w:val="32"/>
          <w:u w:val="single"/>
        </w:rPr>
      </w:pPr>
      <w:r w:rsidRPr="004764E5">
        <w:rPr>
          <w:rFonts w:ascii="Times New Roman" w:hAnsi="Times New Roman" w:cs="Times New Roman"/>
          <w:b/>
          <w:sz w:val="32"/>
          <w:szCs w:val="32"/>
          <w:u w:val="single"/>
        </w:rPr>
        <w:t>Membership Application</w:t>
      </w:r>
    </w:p>
    <w:p w14:paraId="49C69DA7" w14:textId="77777777" w:rsidR="00A151BF" w:rsidRPr="004E2C7F" w:rsidRDefault="00A151BF" w:rsidP="00A151BF">
      <w:pPr>
        <w:ind w:left="-360" w:right="-576"/>
        <w:jc w:val="center"/>
        <w:rPr>
          <w:rFonts w:ascii="Times New Roman" w:hAnsi="Times New Roman" w:cs="Times New Roman"/>
          <w:i/>
          <w:sz w:val="28"/>
          <w:szCs w:val="28"/>
        </w:rPr>
      </w:pPr>
      <w:r w:rsidRPr="004E2C7F">
        <w:rPr>
          <w:rFonts w:ascii="Times New Roman" w:hAnsi="Times New Roman" w:cs="Times New Roman"/>
          <w:i/>
          <w:sz w:val="28"/>
          <w:szCs w:val="28"/>
        </w:rPr>
        <w:t>Please note your information is kept confidential and is never shared.</w:t>
      </w:r>
    </w:p>
    <w:p w14:paraId="49C69DA8" w14:textId="77777777" w:rsidR="001C571D" w:rsidRPr="004764E5" w:rsidRDefault="00411394" w:rsidP="00411394">
      <w:pPr>
        <w:rPr>
          <w:rFonts w:ascii="Times New Roman" w:hAnsi="Times New Roman" w:cs="Times New Roman"/>
          <w:sz w:val="28"/>
          <w:szCs w:val="28"/>
        </w:rPr>
      </w:pPr>
      <w:r>
        <w:rPr>
          <w:rFonts w:ascii="Times New Roman" w:hAnsi="Times New Roman" w:cs="Times New Roman"/>
          <w:sz w:val="28"/>
          <w:szCs w:val="28"/>
        </w:rPr>
        <w:t xml:space="preserve">Today’s </w:t>
      </w:r>
      <w:r w:rsidR="00A151BF" w:rsidRPr="004764E5">
        <w:rPr>
          <w:rFonts w:ascii="Times New Roman" w:hAnsi="Times New Roman" w:cs="Times New Roman"/>
          <w:sz w:val="28"/>
          <w:szCs w:val="28"/>
        </w:rPr>
        <w:t>Date: _______________</w:t>
      </w:r>
    </w:p>
    <w:p w14:paraId="49C69DA9" w14:textId="77777777" w:rsidR="004764E5" w:rsidRPr="004764E5" w:rsidRDefault="004764E5" w:rsidP="00A151BF">
      <w:pPr>
        <w:jc w:val="center"/>
        <w:rPr>
          <w:rFonts w:ascii="Times New Roman" w:hAnsi="Times New Roman" w:cs="Times New Roman"/>
          <w:sz w:val="28"/>
          <w:szCs w:val="28"/>
        </w:rPr>
      </w:pPr>
    </w:p>
    <w:p w14:paraId="49C69DAA" w14:textId="77777777" w:rsidR="004764E5" w:rsidRPr="004764E5" w:rsidRDefault="004764E5" w:rsidP="004764E5">
      <w:pPr>
        <w:rPr>
          <w:rFonts w:ascii="Times New Roman" w:hAnsi="Times New Roman" w:cs="Times New Roman"/>
          <w:sz w:val="28"/>
          <w:szCs w:val="28"/>
        </w:rPr>
      </w:pPr>
      <w:r w:rsidRPr="004764E5">
        <w:rPr>
          <w:rFonts w:ascii="Times New Roman" w:hAnsi="Times New Roman" w:cs="Times New Roman"/>
          <w:sz w:val="28"/>
          <w:szCs w:val="28"/>
        </w:rPr>
        <w:t>First Name _________________________             Last Name __________________________</w:t>
      </w:r>
    </w:p>
    <w:p w14:paraId="49C69DAB" w14:textId="77777777" w:rsidR="004764E5" w:rsidRPr="004764E5" w:rsidRDefault="004764E5" w:rsidP="004764E5">
      <w:pPr>
        <w:rPr>
          <w:rFonts w:ascii="Times New Roman" w:hAnsi="Times New Roman" w:cs="Times New Roman"/>
          <w:sz w:val="28"/>
          <w:szCs w:val="28"/>
        </w:rPr>
      </w:pPr>
      <w:r w:rsidRPr="004764E5">
        <w:rPr>
          <w:rFonts w:ascii="Times New Roman" w:hAnsi="Times New Roman" w:cs="Times New Roman"/>
          <w:sz w:val="28"/>
          <w:szCs w:val="28"/>
        </w:rPr>
        <w:t>Address ____________________________________City __________________State _____ Zip __________</w:t>
      </w:r>
    </w:p>
    <w:p w14:paraId="49C69DAC" w14:textId="77777777" w:rsidR="004764E5" w:rsidRPr="004764E5" w:rsidRDefault="004764E5" w:rsidP="004764E5">
      <w:pPr>
        <w:rPr>
          <w:rFonts w:ascii="Times New Roman" w:hAnsi="Times New Roman" w:cs="Times New Roman"/>
          <w:sz w:val="28"/>
          <w:szCs w:val="28"/>
        </w:rPr>
      </w:pPr>
      <w:r w:rsidRPr="004764E5">
        <w:rPr>
          <w:rFonts w:ascii="Times New Roman" w:hAnsi="Times New Roman" w:cs="Times New Roman"/>
          <w:sz w:val="28"/>
          <w:szCs w:val="28"/>
        </w:rPr>
        <w:t>Date of Birth (MM/DD/YYYY) ________________________      Male/Female</w:t>
      </w:r>
    </w:p>
    <w:p w14:paraId="49C69DAD" w14:textId="77777777" w:rsidR="004764E5" w:rsidRPr="004764E5" w:rsidRDefault="004764E5" w:rsidP="004764E5">
      <w:pPr>
        <w:rPr>
          <w:rFonts w:ascii="Times New Roman" w:hAnsi="Times New Roman" w:cs="Times New Roman"/>
          <w:sz w:val="28"/>
          <w:szCs w:val="28"/>
        </w:rPr>
      </w:pPr>
      <w:r w:rsidRPr="004764E5">
        <w:rPr>
          <w:rFonts w:ascii="Times New Roman" w:hAnsi="Times New Roman" w:cs="Times New Roman"/>
          <w:sz w:val="28"/>
          <w:szCs w:val="28"/>
        </w:rPr>
        <w:t>Home Phone ____________________                 Cell Phone _______________________</w:t>
      </w:r>
    </w:p>
    <w:p w14:paraId="49C69DAE" w14:textId="77777777" w:rsidR="004764E5" w:rsidRDefault="004764E5" w:rsidP="004764E5">
      <w:pPr>
        <w:rPr>
          <w:rFonts w:ascii="Times New Roman" w:hAnsi="Times New Roman" w:cs="Times New Roman"/>
          <w:sz w:val="28"/>
          <w:szCs w:val="28"/>
        </w:rPr>
      </w:pPr>
      <w:r w:rsidRPr="004764E5">
        <w:rPr>
          <w:rFonts w:ascii="Times New Roman" w:hAnsi="Times New Roman" w:cs="Times New Roman"/>
          <w:sz w:val="28"/>
          <w:szCs w:val="28"/>
        </w:rPr>
        <w:t xml:space="preserve">Email Address </w:t>
      </w:r>
      <w:r>
        <w:rPr>
          <w:rFonts w:ascii="Times New Roman" w:hAnsi="Times New Roman" w:cs="Times New Roman"/>
          <w:sz w:val="28"/>
          <w:szCs w:val="28"/>
        </w:rPr>
        <w:t>_________________________________________</w:t>
      </w:r>
    </w:p>
    <w:p w14:paraId="49C69DAF" w14:textId="77777777" w:rsidR="004764E5" w:rsidRDefault="004764E5" w:rsidP="004764E5">
      <w:pPr>
        <w:rPr>
          <w:rFonts w:ascii="Times New Roman" w:hAnsi="Times New Roman" w:cs="Times New Roman"/>
          <w:sz w:val="28"/>
          <w:szCs w:val="28"/>
        </w:rPr>
      </w:pPr>
    </w:p>
    <w:p w14:paraId="49C69DB0" w14:textId="2BDDDC88" w:rsidR="00865B60" w:rsidRPr="00865B60" w:rsidRDefault="00865B60" w:rsidP="00865B60">
      <w:pPr>
        <w:rPr>
          <w:rFonts w:ascii="Times New Roman" w:hAnsi="Times New Roman" w:cs="Times New Roman"/>
          <w:sz w:val="28"/>
          <w:szCs w:val="28"/>
        </w:rPr>
      </w:pPr>
      <w:r w:rsidRPr="4D5482B8">
        <w:rPr>
          <w:rFonts w:ascii="Times New Roman" w:hAnsi="Times New Roman" w:cs="Times New Roman"/>
          <w:sz w:val="28"/>
          <w:szCs w:val="28"/>
        </w:rPr>
        <w:t>Would yo</w:t>
      </w:r>
      <w:r w:rsidR="00411394" w:rsidRPr="4D5482B8">
        <w:rPr>
          <w:rFonts w:ascii="Times New Roman" w:hAnsi="Times New Roman" w:cs="Times New Roman"/>
          <w:sz w:val="28"/>
          <w:szCs w:val="28"/>
        </w:rPr>
        <w:t>u like to receive the BCB monthly newsletter and calendar of events</w:t>
      </w:r>
      <w:r w:rsidRPr="4D5482B8">
        <w:rPr>
          <w:rFonts w:ascii="Times New Roman" w:hAnsi="Times New Roman" w:cs="Times New Roman"/>
          <w:sz w:val="28"/>
          <w:szCs w:val="28"/>
        </w:rPr>
        <w:t>? Yes/No</w:t>
      </w:r>
    </w:p>
    <w:p w14:paraId="49C69DB1" w14:textId="37D77F3A" w:rsidR="00865B60" w:rsidRDefault="00411394" w:rsidP="00865B60">
      <w:pPr>
        <w:rPr>
          <w:rFonts w:ascii="Times New Roman" w:hAnsi="Times New Roman" w:cs="Times New Roman"/>
          <w:sz w:val="28"/>
          <w:szCs w:val="28"/>
        </w:rPr>
      </w:pPr>
      <w:r w:rsidRPr="4D5482B8">
        <w:rPr>
          <w:rFonts w:ascii="Times New Roman" w:hAnsi="Times New Roman" w:cs="Times New Roman"/>
          <w:sz w:val="28"/>
          <w:szCs w:val="28"/>
        </w:rPr>
        <w:t xml:space="preserve">In which </w:t>
      </w:r>
      <w:r w:rsidR="00865B60" w:rsidRPr="4D5482B8">
        <w:rPr>
          <w:rFonts w:ascii="Times New Roman" w:hAnsi="Times New Roman" w:cs="Times New Roman"/>
          <w:sz w:val="28"/>
          <w:szCs w:val="28"/>
        </w:rPr>
        <w:t>Form</w:t>
      </w:r>
      <w:r w:rsidRPr="4D5482B8">
        <w:rPr>
          <w:rFonts w:ascii="Times New Roman" w:hAnsi="Times New Roman" w:cs="Times New Roman"/>
          <w:sz w:val="28"/>
          <w:szCs w:val="28"/>
        </w:rPr>
        <w:t>at (select one): email / audi</w:t>
      </w:r>
      <w:r w:rsidR="004D75F0" w:rsidRPr="4D5482B8">
        <w:rPr>
          <w:rFonts w:ascii="Times New Roman" w:hAnsi="Times New Roman" w:cs="Times New Roman"/>
          <w:sz w:val="28"/>
          <w:szCs w:val="28"/>
        </w:rPr>
        <w:t>ble</w:t>
      </w:r>
      <w:r w:rsidRPr="4D5482B8">
        <w:rPr>
          <w:rFonts w:ascii="Times New Roman" w:hAnsi="Times New Roman" w:cs="Times New Roman"/>
          <w:sz w:val="28"/>
          <w:szCs w:val="28"/>
        </w:rPr>
        <w:t xml:space="preserve"> </w:t>
      </w:r>
      <w:r w:rsidR="00220D7B" w:rsidRPr="4D5482B8">
        <w:rPr>
          <w:rFonts w:ascii="Times New Roman" w:hAnsi="Times New Roman" w:cs="Times New Roman"/>
          <w:sz w:val="28"/>
          <w:szCs w:val="28"/>
        </w:rPr>
        <w:t>format (by phone)</w:t>
      </w:r>
    </w:p>
    <w:p w14:paraId="49C69DB2" w14:textId="77777777" w:rsidR="00865B60" w:rsidRPr="00865B60" w:rsidRDefault="00865B60" w:rsidP="00865B60">
      <w:pPr>
        <w:rPr>
          <w:rFonts w:ascii="Times New Roman" w:hAnsi="Times New Roman" w:cs="Times New Roman"/>
          <w:sz w:val="16"/>
          <w:szCs w:val="16"/>
        </w:rPr>
      </w:pPr>
    </w:p>
    <w:p w14:paraId="49C69DB3" w14:textId="77777777" w:rsidR="00865B60" w:rsidRPr="00865B60" w:rsidRDefault="00865B60" w:rsidP="00865B60">
      <w:pPr>
        <w:rPr>
          <w:rFonts w:ascii="Times New Roman" w:hAnsi="Times New Roman" w:cs="Times New Roman"/>
          <w:sz w:val="28"/>
          <w:szCs w:val="28"/>
        </w:rPr>
      </w:pPr>
      <w:r>
        <w:rPr>
          <w:rFonts w:ascii="Times New Roman" w:hAnsi="Times New Roman" w:cs="Times New Roman"/>
          <w:sz w:val="28"/>
          <w:szCs w:val="28"/>
        </w:rPr>
        <w:t>W</w:t>
      </w:r>
      <w:r w:rsidRPr="00865B60">
        <w:rPr>
          <w:rFonts w:ascii="Times New Roman" w:hAnsi="Times New Roman" w:cs="Times New Roman"/>
          <w:sz w:val="28"/>
          <w:szCs w:val="28"/>
        </w:rPr>
        <w:t xml:space="preserve">ould you like to receive ACB’s monthly newsletter, The Braille Forum? </w:t>
      </w:r>
    </w:p>
    <w:p w14:paraId="49C69DB4" w14:textId="77777777" w:rsidR="00865B60" w:rsidRDefault="00865B60" w:rsidP="00865B60">
      <w:pPr>
        <w:rPr>
          <w:rFonts w:ascii="Times New Roman" w:hAnsi="Times New Roman" w:cs="Times New Roman"/>
          <w:sz w:val="28"/>
          <w:szCs w:val="28"/>
        </w:rPr>
      </w:pPr>
      <w:r w:rsidRPr="00865B60">
        <w:rPr>
          <w:rFonts w:ascii="Times New Roman" w:hAnsi="Times New Roman" w:cs="Times New Roman"/>
          <w:sz w:val="28"/>
          <w:szCs w:val="28"/>
        </w:rPr>
        <w:t>Form</w:t>
      </w:r>
      <w:r w:rsidR="00411394">
        <w:rPr>
          <w:rFonts w:ascii="Times New Roman" w:hAnsi="Times New Roman" w:cs="Times New Roman"/>
          <w:sz w:val="28"/>
          <w:szCs w:val="28"/>
        </w:rPr>
        <w:t xml:space="preserve">at (select one): Email / Large Print / Braille / Audio version on </w:t>
      </w:r>
      <w:proofErr w:type="gramStart"/>
      <w:r w:rsidR="00411394">
        <w:rPr>
          <w:rFonts w:ascii="Times New Roman" w:hAnsi="Times New Roman" w:cs="Times New Roman"/>
          <w:sz w:val="28"/>
          <w:szCs w:val="28"/>
        </w:rPr>
        <w:t>CD</w:t>
      </w:r>
      <w:proofErr w:type="gramEnd"/>
    </w:p>
    <w:p w14:paraId="49C69DB5" w14:textId="77777777" w:rsidR="00865B60" w:rsidRDefault="00865B60" w:rsidP="00865B60">
      <w:pPr>
        <w:rPr>
          <w:rFonts w:ascii="Times New Roman" w:hAnsi="Times New Roman" w:cs="Times New Roman"/>
          <w:sz w:val="28"/>
          <w:szCs w:val="28"/>
        </w:rPr>
      </w:pPr>
    </w:p>
    <w:p w14:paraId="49C69DB6" w14:textId="567C32F7" w:rsidR="00865B60" w:rsidRPr="00865B60" w:rsidRDefault="00411394" w:rsidP="00865B60">
      <w:pPr>
        <w:rPr>
          <w:rFonts w:ascii="Times New Roman" w:hAnsi="Times New Roman" w:cs="Times New Roman"/>
          <w:sz w:val="28"/>
          <w:szCs w:val="28"/>
        </w:rPr>
      </w:pPr>
      <w:r>
        <w:rPr>
          <w:rFonts w:ascii="Times New Roman" w:hAnsi="Times New Roman" w:cs="Times New Roman"/>
          <w:sz w:val="28"/>
          <w:szCs w:val="28"/>
        </w:rPr>
        <w:t xml:space="preserve">BCB encourages our members to get involved and share </w:t>
      </w: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skills with us. Please select any areas for which you may be interested in volunteering or servi</w:t>
      </w:r>
      <w:r w:rsidR="00331D05">
        <w:rPr>
          <w:rFonts w:ascii="Times New Roman" w:hAnsi="Times New Roman" w:cs="Times New Roman"/>
          <w:sz w:val="28"/>
          <w:szCs w:val="28"/>
        </w:rPr>
        <w:t>ng</w:t>
      </w:r>
      <w:r>
        <w:rPr>
          <w:rFonts w:ascii="Times New Roman" w:hAnsi="Times New Roman" w:cs="Times New Roman"/>
          <w:sz w:val="28"/>
          <w:szCs w:val="28"/>
        </w:rPr>
        <w:t>:</w:t>
      </w:r>
    </w:p>
    <w:p w14:paraId="49C69DB7" w14:textId="77777777" w:rsidR="00865B60" w:rsidRPr="00865B60" w:rsidRDefault="00865B60" w:rsidP="00865B60">
      <w:pPr>
        <w:pStyle w:val="ListParagraph"/>
        <w:numPr>
          <w:ilvl w:val="0"/>
          <w:numId w:val="1"/>
        </w:numPr>
        <w:rPr>
          <w:rFonts w:ascii="Times New Roman" w:hAnsi="Times New Roman" w:cs="Times New Roman"/>
          <w:sz w:val="28"/>
          <w:szCs w:val="28"/>
        </w:rPr>
      </w:pPr>
      <w:r w:rsidRPr="00865B60">
        <w:rPr>
          <w:rFonts w:ascii="Times New Roman" w:hAnsi="Times New Roman" w:cs="Times New Roman"/>
          <w:sz w:val="28"/>
          <w:szCs w:val="28"/>
        </w:rPr>
        <w:t xml:space="preserve">Committees: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Membership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Finance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Bylaws     </w:t>
      </w:r>
      <w:r w:rsidRPr="00865B60">
        <w:rPr>
          <w:rFonts w:ascii="Wingdings 2" w:eastAsia="Wingdings 2" w:hAnsi="Wingdings 2" w:cs="Wingdings 2"/>
          <w:sz w:val="28"/>
          <w:szCs w:val="28"/>
        </w:rPr>
        <w:t>£</w:t>
      </w:r>
      <w:r w:rsidR="00411394">
        <w:rPr>
          <w:rFonts w:ascii="Times New Roman" w:hAnsi="Times New Roman" w:cs="Times New Roman"/>
          <w:sz w:val="28"/>
          <w:szCs w:val="28"/>
        </w:rPr>
        <w:t xml:space="preserve"> Policies and Procedures</w:t>
      </w:r>
    </w:p>
    <w:p w14:paraId="49C69DB8" w14:textId="77777777" w:rsidR="00865B60" w:rsidRPr="00865B60" w:rsidRDefault="00865B60" w:rsidP="00865B60">
      <w:pPr>
        <w:pStyle w:val="ListParagraph"/>
        <w:numPr>
          <w:ilvl w:val="0"/>
          <w:numId w:val="1"/>
        </w:numPr>
        <w:rPr>
          <w:rFonts w:ascii="Times New Roman" w:hAnsi="Times New Roman" w:cs="Times New Roman"/>
          <w:sz w:val="28"/>
          <w:szCs w:val="28"/>
        </w:rPr>
      </w:pPr>
      <w:r w:rsidRPr="00865B60">
        <w:rPr>
          <w:rFonts w:ascii="Times New Roman" w:hAnsi="Times New Roman" w:cs="Times New Roman"/>
          <w:sz w:val="28"/>
          <w:szCs w:val="28"/>
        </w:rPr>
        <w:t xml:space="preserve">Other opportunities: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Fundraising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Marketing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Office assistance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Events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Board member      </w:t>
      </w:r>
      <w:r w:rsidRPr="00865B60">
        <w:rPr>
          <w:rFonts w:ascii="Wingdings 2" w:eastAsia="Wingdings 2" w:hAnsi="Wingdings 2" w:cs="Wingdings 2"/>
          <w:sz w:val="28"/>
          <w:szCs w:val="28"/>
        </w:rPr>
        <w:t>£</w:t>
      </w:r>
      <w:r w:rsidRPr="00865B60">
        <w:rPr>
          <w:rFonts w:ascii="Times New Roman" w:hAnsi="Times New Roman" w:cs="Times New Roman"/>
          <w:sz w:val="28"/>
          <w:szCs w:val="28"/>
        </w:rPr>
        <w:t>Other__________________</w:t>
      </w:r>
    </w:p>
    <w:p w14:paraId="49C69DB9" w14:textId="77777777" w:rsidR="00865B60" w:rsidRDefault="00865B60" w:rsidP="00865B60">
      <w:pPr>
        <w:rPr>
          <w:rFonts w:ascii="Times New Roman" w:hAnsi="Times New Roman" w:cs="Times New Roman"/>
          <w:sz w:val="28"/>
          <w:szCs w:val="28"/>
        </w:rPr>
      </w:pPr>
    </w:p>
    <w:p w14:paraId="49C69DBB" w14:textId="2C3DF7D4" w:rsidR="00865B60" w:rsidRPr="00865B60" w:rsidRDefault="00865B60" w:rsidP="00865B60">
      <w:pPr>
        <w:rPr>
          <w:rFonts w:ascii="Times New Roman" w:hAnsi="Times New Roman" w:cs="Times New Roman"/>
          <w:sz w:val="28"/>
          <w:szCs w:val="28"/>
        </w:rPr>
      </w:pPr>
      <w:r w:rsidRPr="00865B60">
        <w:rPr>
          <w:rFonts w:ascii="Times New Roman" w:hAnsi="Times New Roman" w:cs="Times New Roman"/>
          <w:sz w:val="28"/>
          <w:szCs w:val="28"/>
        </w:rPr>
        <w:t xml:space="preserve">Please check if you are: </w:t>
      </w:r>
      <w:r>
        <w:rPr>
          <w:rFonts w:ascii="Times New Roman" w:hAnsi="Times New Roman" w:cs="Times New Roman"/>
          <w:sz w:val="28"/>
          <w:szCs w:val="28"/>
        </w:rPr>
        <w:t xml:space="preserve">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Blind</w:t>
      </w:r>
      <w:r w:rsidRPr="00865B60">
        <w:rPr>
          <w:rFonts w:ascii="Times New Roman" w:hAnsi="Times New Roman" w:cs="Times New Roman"/>
          <w:sz w:val="28"/>
          <w:szCs w:val="28"/>
        </w:rPr>
        <w:tab/>
      </w:r>
      <w:r w:rsidRPr="00865B60">
        <w:rPr>
          <w:rFonts w:ascii="Times New Roman" w:hAnsi="Times New Roman" w:cs="Times New Roman"/>
          <w:sz w:val="28"/>
          <w:szCs w:val="28"/>
        </w:rPr>
        <w:tab/>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Vision Impaired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w:t>
      </w:r>
      <w:r>
        <w:rPr>
          <w:rFonts w:ascii="Times New Roman" w:hAnsi="Times New Roman" w:cs="Times New Roman"/>
          <w:sz w:val="28"/>
          <w:szCs w:val="28"/>
        </w:rPr>
        <w:t>Normal V</w:t>
      </w:r>
      <w:r w:rsidRPr="00865B60">
        <w:rPr>
          <w:rFonts w:ascii="Times New Roman" w:hAnsi="Times New Roman" w:cs="Times New Roman"/>
          <w:sz w:val="28"/>
          <w:szCs w:val="28"/>
        </w:rPr>
        <w:t>ision</w:t>
      </w:r>
    </w:p>
    <w:p w14:paraId="49C69DBC" w14:textId="77777777" w:rsidR="00865B60" w:rsidRPr="00865B60" w:rsidRDefault="00865B60" w:rsidP="00865B60">
      <w:pPr>
        <w:rPr>
          <w:rFonts w:ascii="Times New Roman" w:hAnsi="Times New Roman" w:cs="Times New Roman"/>
          <w:sz w:val="28"/>
          <w:szCs w:val="28"/>
        </w:rPr>
      </w:pPr>
      <w:r w:rsidRPr="00865B60">
        <w:rPr>
          <w:rFonts w:ascii="Times New Roman" w:hAnsi="Times New Roman" w:cs="Times New Roman"/>
          <w:sz w:val="28"/>
          <w:szCs w:val="28"/>
        </w:rPr>
        <w:tab/>
      </w:r>
    </w:p>
    <w:p w14:paraId="49C69DBD" w14:textId="77777777" w:rsidR="00865B60" w:rsidRPr="00865B60" w:rsidRDefault="00865B60" w:rsidP="00865B60">
      <w:pPr>
        <w:rPr>
          <w:rFonts w:ascii="Times New Roman" w:hAnsi="Times New Roman" w:cs="Times New Roman"/>
          <w:sz w:val="28"/>
          <w:szCs w:val="28"/>
        </w:rPr>
      </w:pPr>
      <w:r w:rsidRPr="00865B60">
        <w:rPr>
          <w:rFonts w:ascii="Times New Roman" w:hAnsi="Times New Roman" w:cs="Times New Roman"/>
          <w:sz w:val="28"/>
          <w:szCs w:val="28"/>
        </w:rPr>
        <w:t xml:space="preserve">Race/Ethnicity: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Caucasian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African </w:t>
      </w:r>
      <w:proofErr w:type="gramStart"/>
      <w:r w:rsidRPr="00865B60">
        <w:rPr>
          <w:rFonts w:ascii="Times New Roman" w:hAnsi="Times New Roman" w:cs="Times New Roman"/>
          <w:sz w:val="28"/>
          <w:szCs w:val="28"/>
        </w:rPr>
        <w:t xml:space="preserve">American  </w:t>
      </w:r>
      <w:r w:rsidRPr="00865B60">
        <w:rPr>
          <w:rFonts w:ascii="Wingdings 2" w:eastAsia="Wingdings 2" w:hAnsi="Wingdings 2" w:cs="Wingdings 2"/>
          <w:sz w:val="28"/>
          <w:szCs w:val="28"/>
        </w:rPr>
        <w:t>£</w:t>
      </w:r>
      <w:proofErr w:type="gramEnd"/>
      <w:r w:rsidRPr="00865B60">
        <w:rPr>
          <w:rFonts w:ascii="Times New Roman" w:hAnsi="Times New Roman" w:cs="Times New Roman"/>
          <w:sz w:val="28"/>
          <w:szCs w:val="28"/>
        </w:rPr>
        <w:t xml:space="preserve"> Hispanic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Other ______________</w:t>
      </w:r>
    </w:p>
    <w:p w14:paraId="49C69DBE" w14:textId="77777777" w:rsidR="00865B60" w:rsidRPr="00865B60" w:rsidRDefault="00865B60" w:rsidP="00865B60">
      <w:pPr>
        <w:rPr>
          <w:rFonts w:ascii="Times New Roman" w:hAnsi="Times New Roman" w:cs="Times New Roman"/>
          <w:sz w:val="16"/>
          <w:szCs w:val="16"/>
        </w:rPr>
      </w:pPr>
    </w:p>
    <w:p w14:paraId="49C69DBF" w14:textId="77777777" w:rsidR="00865B60" w:rsidRPr="00865B60" w:rsidRDefault="00865B60" w:rsidP="00865B60">
      <w:pPr>
        <w:rPr>
          <w:rFonts w:ascii="Times New Roman" w:hAnsi="Times New Roman" w:cs="Times New Roman"/>
          <w:sz w:val="28"/>
          <w:szCs w:val="28"/>
        </w:rPr>
      </w:pPr>
      <w:r w:rsidRPr="00865B60">
        <w:rPr>
          <w:rFonts w:ascii="Times New Roman" w:hAnsi="Times New Roman" w:cs="Times New Roman"/>
          <w:sz w:val="28"/>
          <w:szCs w:val="28"/>
        </w:rPr>
        <w:t xml:space="preserve">Number of people in household: _____________      </w:t>
      </w:r>
    </w:p>
    <w:p w14:paraId="49C69DC0" w14:textId="3F75361F" w:rsidR="00865B60" w:rsidRPr="00865B60" w:rsidRDefault="00865B60" w:rsidP="00865B60">
      <w:pPr>
        <w:rPr>
          <w:rFonts w:ascii="Times New Roman" w:hAnsi="Times New Roman" w:cs="Times New Roman"/>
          <w:sz w:val="26"/>
          <w:szCs w:val="26"/>
        </w:rPr>
      </w:pPr>
      <w:r w:rsidRPr="4D5482B8">
        <w:rPr>
          <w:rFonts w:ascii="Times New Roman" w:hAnsi="Times New Roman" w:cs="Times New Roman"/>
          <w:sz w:val="28"/>
          <w:szCs w:val="28"/>
        </w:rPr>
        <w:t xml:space="preserve">Combined Household Income: </w:t>
      </w:r>
      <w:r w:rsidRPr="4D5482B8">
        <w:rPr>
          <w:rFonts w:ascii="Wingdings 2" w:eastAsia="Wingdings 2" w:hAnsi="Wingdings 2" w:cs="Wingdings 2"/>
          <w:sz w:val="26"/>
          <w:szCs w:val="26"/>
        </w:rPr>
        <w:t>£</w:t>
      </w:r>
      <w:r w:rsidR="00411394" w:rsidRPr="4D5482B8">
        <w:rPr>
          <w:rFonts w:ascii="Times New Roman" w:hAnsi="Times New Roman" w:cs="Times New Roman"/>
          <w:sz w:val="26"/>
          <w:szCs w:val="26"/>
        </w:rPr>
        <w:t xml:space="preserve"> $0 - $11,50</w:t>
      </w:r>
      <w:r w:rsidRPr="4D5482B8">
        <w:rPr>
          <w:rFonts w:ascii="Times New Roman" w:hAnsi="Times New Roman" w:cs="Times New Roman"/>
          <w:sz w:val="26"/>
          <w:szCs w:val="26"/>
        </w:rPr>
        <w:t xml:space="preserve">0 </w:t>
      </w:r>
      <w:r w:rsidRPr="4D5482B8">
        <w:rPr>
          <w:rFonts w:ascii="Wingdings 2" w:eastAsia="Wingdings 2" w:hAnsi="Wingdings 2" w:cs="Wingdings 2"/>
          <w:sz w:val="26"/>
          <w:szCs w:val="26"/>
        </w:rPr>
        <w:t>£</w:t>
      </w:r>
      <w:r w:rsidR="00411394" w:rsidRPr="4D5482B8">
        <w:rPr>
          <w:rFonts w:ascii="Times New Roman" w:hAnsi="Times New Roman" w:cs="Times New Roman"/>
          <w:sz w:val="26"/>
          <w:szCs w:val="26"/>
        </w:rPr>
        <w:t xml:space="preserve"> $11,551 - $16,00</w:t>
      </w:r>
      <w:r w:rsidRPr="4D5482B8">
        <w:rPr>
          <w:rFonts w:ascii="Times New Roman" w:hAnsi="Times New Roman" w:cs="Times New Roman"/>
          <w:sz w:val="26"/>
          <w:szCs w:val="26"/>
        </w:rPr>
        <w:t xml:space="preserve">0 </w:t>
      </w:r>
      <w:r w:rsidRPr="4D5482B8">
        <w:rPr>
          <w:rFonts w:ascii="Wingdings 2" w:eastAsia="Wingdings 2" w:hAnsi="Wingdings 2" w:cs="Wingdings 2"/>
          <w:sz w:val="26"/>
          <w:szCs w:val="26"/>
        </w:rPr>
        <w:t>£</w:t>
      </w:r>
      <w:r w:rsidR="00411394" w:rsidRPr="4D5482B8">
        <w:rPr>
          <w:rFonts w:ascii="Times New Roman" w:hAnsi="Times New Roman" w:cs="Times New Roman"/>
          <w:sz w:val="26"/>
          <w:szCs w:val="26"/>
        </w:rPr>
        <w:t xml:space="preserve"> $16,001 - $22,00</w:t>
      </w:r>
      <w:r w:rsidRPr="4D5482B8">
        <w:rPr>
          <w:rFonts w:ascii="Times New Roman" w:hAnsi="Times New Roman" w:cs="Times New Roman"/>
          <w:sz w:val="26"/>
          <w:szCs w:val="26"/>
        </w:rPr>
        <w:t xml:space="preserve">0  </w:t>
      </w:r>
    </w:p>
    <w:p w14:paraId="49C69DC1" w14:textId="77777777" w:rsidR="00865B60" w:rsidRPr="00865B60" w:rsidRDefault="00865B60" w:rsidP="00865B60">
      <w:pPr>
        <w:rPr>
          <w:rFonts w:ascii="Times New Roman" w:hAnsi="Times New Roman" w:cs="Times New Roman"/>
          <w:sz w:val="26"/>
          <w:szCs w:val="26"/>
        </w:rPr>
      </w:pPr>
      <w:r w:rsidRPr="00865B60">
        <w:rPr>
          <w:rFonts w:ascii="Times New Roman" w:hAnsi="Times New Roman" w:cs="Times New Roman"/>
          <w:sz w:val="26"/>
          <w:szCs w:val="26"/>
        </w:rPr>
        <w:t xml:space="preserve">        </w:t>
      </w:r>
      <w:r w:rsidRPr="00865B60">
        <w:rPr>
          <w:rFonts w:ascii="Wingdings 2" w:eastAsia="Wingdings 2" w:hAnsi="Wingdings 2" w:cs="Wingdings 2"/>
          <w:sz w:val="26"/>
          <w:szCs w:val="26"/>
        </w:rPr>
        <w:t>£</w:t>
      </w:r>
      <w:r w:rsidR="00411394">
        <w:rPr>
          <w:rFonts w:ascii="Times New Roman" w:hAnsi="Times New Roman" w:cs="Times New Roman"/>
          <w:sz w:val="26"/>
          <w:szCs w:val="26"/>
        </w:rPr>
        <w:t xml:space="preserve"> $22,001 – 28,00</w:t>
      </w:r>
      <w:r w:rsidRPr="00865B60">
        <w:rPr>
          <w:rFonts w:ascii="Times New Roman" w:hAnsi="Times New Roman" w:cs="Times New Roman"/>
          <w:sz w:val="26"/>
          <w:szCs w:val="26"/>
        </w:rPr>
        <w:t xml:space="preserve">0   </w:t>
      </w:r>
      <w:r w:rsidRPr="00865B60">
        <w:rPr>
          <w:rFonts w:ascii="Wingdings 2" w:eastAsia="Wingdings 2" w:hAnsi="Wingdings 2" w:cs="Wingdings 2"/>
          <w:sz w:val="26"/>
          <w:szCs w:val="26"/>
        </w:rPr>
        <w:t>£</w:t>
      </w:r>
      <w:r w:rsidR="00411394">
        <w:rPr>
          <w:rFonts w:ascii="Times New Roman" w:hAnsi="Times New Roman" w:cs="Times New Roman"/>
          <w:sz w:val="26"/>
          <w:szCs w:val="26"/>
        </w:rPr>
        <w:t xml:space="preserve"> $28,001 - $</w:t>
      </w:r>
      <w:proofErr w:type="gramStart"/>
      <w:r w:rsidR="00411394">
        <w:rPr>
          <w:rFonts w:ascii="Times New Roman" w:hAnsi="Times New Roman" w:cs="Times New Roman"/>
          <w:sz w:val="26"/>
          <w:szCs w:val="26"/>
        </w:rPr>
        <w:t>37,0</w:t>
      </w:r>
      <w:r w:rsidRPr="00865B60">
        <w:rPr>
          <w:rFonts w:ascii="Times New Roman" w:hAnsi="Times New Roman" w:cs="Times New Roman"/>
          <w:sz w:val="26"/>
          <w:szCs w:val="26"/>
        </w:rPr>
        <w:t xml:space="preserve">00  </w:t>
      </w:r>
      <w:r w:rsidRPr="00865B60">
        <w:rPr>
          <w:rFonts w:ascii="Wingdings 2" w:eastAsia="Wingdings 2" w:hAnsi="Wingdings 2" w:cs="Wingdings 2"/>
          <w:sz w:val="26"/>
          <w:szCs w:val="26"/>
        </w:rPr>
        <w:t>£</w:t>
      </w:r>
      <w:proofErr w:type="gramEnd"/>
      <w:r w:rsidR="00411394">
        <w:rPr>
          <w:rFonts w:ascii="Times New Roman" w:hAnsi="Times New Roman" w:cs="Times New Roman"/>
          <w:sz w:val="26"/>
          <w:szCs w:val="26"/>
        </w:rPr>
        <w:t xml:space="preserve"> $37,001 – 48,50</w:t>
      </w:r>
      <w:r w:rsidRPr="00865B60">
        <w:rPr>
          <w:rFonts w:ascii="Times New Roman" w:hAnsi="Times New Roman" w:cs="Times New Roman"/>
          <w:sz w:val="26"/>
          <w:szCs w:val="26"/>
        </w:rPr>
        <w:t xml:space="preserve">0  </w:t>
      </w:r>
      <w:r w:rsidRPr="00865B60">
        <w:rPr>
          <w:rFonts w:ascii="Wingdings 2" w:eastAsia="Wingdings 2" w:hAnsi="Wingdings 2" w:cs="Wingdings 2"/>
          <w:sz w:val="26"/>
          <w:szCs w:val="26"/>
        </w:rPr>
        <w:t>£</w:t>
      </w:r>
      <w:r w:rsidR="00411394">
        <w:rPr>
          <w:rFonts w:ascii="Times New Roman" w:hAnsi="Times New Roman" w:cs="Times New Roman"/>
          <w:sz w:val="26"/>
          <w:szCs w:val="26"/>
        </w:rPr>
        <w:t xml:space="preserve"> $48,50</w:t>
      </w:r>
      <w:r w:rsidRPr="00865B60">
        <w:rPr>
          <w:rFonts w:ascii="Times New Roman" w:hAnsi="Times New Roman" w:cs="Times New Roman"/>
          <w:sz w:val="26"/>
          <w:szCs w:val="26"/>
        </w:rPr>
        <w:t>1 or more</w:t>
      </w:r>
    </w:p>
    <w:p w14:paraId="49C69DC2" w14:textId="77777777" w:rsidR="00865B60" w:rsidRPr="00865B60" w:rsidRDefault="00865B60" w:rsidP="00865B60">
      <w:pPr>
        <w:jc w:val="center"/>
        <w:rPr>
          <w:rFonts w:ascii="Times New Roman" w:hAnsi="Times New Roman" w:cs="Times New Roman"/>
          <w:i/>
          <w:sz w:val="16"/>
          <w:szCs w:val="16"/>
        </w:rPr>
      </w:pPr>
    </w:p>
    <w:p w14:paraId="49C69DC3" w14:textId="77777777" w:rsidR="00865B60" w:rsidRPr="00865B60" w:rsidRDefault="00865B60" w:rsidP="00865B60">
      <w:pPr>
        <w:rPr>
          <w:rFonts w:ascii="Times New Roman" w:hAnsi="Times New Roman" w:cs="Times New Roman"/>
          <w:i/>
        </w:rPr>
      </w:pPr>
      <w:r w:rsidRPr="00865B60">
        <w:rPr>
          <w:rFonts w:ascii="Times New Roman" w:hAnsi="Times New Roman" w:cs="Times New Roman"/>
          <w:i/>
        </w:rPr>
        <w:t>Personal and private information collected in this application form is not shared with anyone. Statistics are used for grant writing and other statistical purposes.</w:t>
      </w:r>
    </w:p>
    <w:p w14:paraId="49C69DC4" w14:textId="77777777" w:rsidR="004764E5" w:rsidRDefault="004764E5" w:rsidP="004764E5">
      <w:pPr>
        <w:rPr>
          <w:rFonts w:ascii="Times New Roman" w:hAnsi="Times New Roman" w:cs="Times New Roman"/>
          <w:sz w:val="28"/>
          <w:szCs w:val="28"/>
        </w:rPr>
      </w:pPr>
    </w:p>
    <w:p w14:paraId="49C69DC5" w14:textId="313A280B" w:rsidR="00865B60" w:rsidRPr="00865B60" w:rsidRDefault="00865B60" w:rsidP="00865B60">
      <w:pPr>
        <w:rPr>
          <w:rFonts w:ascii="Times New Roman" w:hAnsi="Times New Roman" w:cs="Times New Roman"/>
          <w:b/>
          <w:sz w:val="28"/>
          <w:szCs w:val="28"/>
          <w:u w:val="single"/>
        </w:rPr>
      </w:pPr>
      <w:r w:rsidRPr="00865B60">
        <w:rPr>
          <w:rFonts w:ascii="Times New Roman" w:hAnsi="Times New Roman" w:cs="Times New Roman"/>
          <w:b/>
          <w:sz w:val="28"/>
          <w:szCs w:val="28"/>
          <w:u w:val="single"/>
        </w:rPr>
        <w:t>Payment Options</w:t>
      </w:r>
      <w:r w:rsidR="007918ED">
        <w:rPr>
          <w:rFonts w:ascii="Times New Roman" w:hAnsi="Times New Roman" w:cs="Times New Roman"/>
          <w:b/>
          <w:sz w:val="28"/>
          <w:szCs w:val="28"/>
          <w:u w:val="single"/>
        </w:rPr>
        <w:t>: (minimum $10 a year per person)</w:t>
      </w:r>
    </w:p>
    <w:p w14:paraId="49C69DC6" w14:textId="77777777" w:rsidR="00865B60" w:rsidRPr="00865B60" w:rsidRDefault="00865B60" w:rsidP="00865B60">
      <w:pPr>
        <w:spacing w:line="360" w:lineRule="auto"/>
        <w:ind w:firstLine="720"/>
        <w:rPr>
          <w:rFonts w:ascii="Times New Roman" w:hAnsi="Times New Roman" w:cs="Times New Roman"/>
          <w:sz w:val="28"/>
          <w:szCs w:val="28"/>
        </w:rPr>
      </w:pP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Check (payable to Bluegrass Council of the Blind) </w:t>
      </w:r>
      <w:r w:rsidR="00411394">
        <w:rPr>
          <w:rFonts w:ascii="Times New Roman" w:hAnsi="Times New Roman" w:cs="Times New Roman"/>
          <w:sz w:val="28"/>
          <w:szCs w:val="28"/>
        </w:rPr>
        <w:t>$______</w:t>
      </w:r>
      <w:r w:rsidRPr="00865B60">
        <w:rPr>
          <w:rFonts w:ascii="Times New Roman" w:hAnsi="Times New Roman" w:cs="Times New Roman"/>
          <w:sz w:val="28"/>
          <w:szCs w:val="28"/>
        </w:rPr>
        <w:t xml:space="preserve"> </w:t>
      </w: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Cash</w:t>
      </w:r>
      <w:r w:rsidR="00411394">
        <w:rPr>
          <w:rFonts w:ascii="Times New Roman" w:hAnsi="Times New Roman" w:cs="Times New Roman"/>
          <w:sz w:val="28"/>
          <w:szCs w:val="28"/>
        </w:rPr>
        <w:t xml:space="preserve"> $________</w:t>
      </w:r>
    </w:p>
    <w:p w14:paraId="49C69DC7" w14:textId="77777777" w:rsidR="00865B60" w:rsidRPr="00865B60" w:rsidRDefault="00865B60" w:rsidP="00865B60">
      <w:pPr>
        <w:spacing w:line="360" w:lineRule="auto"/>
        <w:ind w:firstLine="720"/>
        <w:rPr>
          <w:rFonts w:ascii="Times New Roman" w:hAnsi="Times New Roman" w:cs="Times New Roman"/>
          <w:sz w:val="28"/>
          <w:szCs w:val="28"/>
        </w:rPr>
      </w:pPr>
      <w:r w:rsidRPr="00865B60">
        <w:rPr>
          <w:rFonts w:ascii="Wingdings 2" w:eastAsia="Wingdings 2" w:hAnsi="Wingdings 2" w:cs="Wingdings 2"/>
          <w:sz w:val="28"/>
          <w:szCs w:val="28"/>
        </w:rPr>
        <w:t>£</w:t>
      </w:r>
      <w:r w:rsidRPr="00865B60">
        <w:rPr>
          <w:rFonts w:ascii="Times New Roman" w:hAnsi="Times New Roman" w:cs="Times New Roman"/>
          <w:sz w:val="28"/>
          <w:szCs w:val="28"/>
        </w:rPr>
        <w:t xml:space="preserve"> Credit Card Please bill my card in the amount of: $_____________ </w:t>
      </w:r>
    </w:p>
    <w:p w14:paraId="49C69DC8" w14:textId="0AEC7145" w:rsidR="00865B60" w:rsidRDefault="00FC2F5F" w:rsidP="00865B60">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865B60" w:rsidRPr="00865B60">
        <w:rPr>
          <w:rFonts w:ascii="Wingdings 2" w:eastAsia="Wingdings 2" w:hAnsi="Wingdings 2" w:cs="Wingdings 2"/>
          <w:sz w:val="28"/>
          <w:szCs w:val="28"/>
        </w:rPr>
        <w:t>£</w:t>
      </w:r>
      <w:r w:rsidR="00865B60" w:rsidRPr="00865B60">
        <w:rPr>
          <w:rFonts w:ascii="Times New Roman" w:hAnsi="Times New Roman" w:cs="Times New Roman"/>
          <w:sz w:val="28"/>
          <w:szCs w:val="28"/>
        </w:rPr>
        <w:t xml:space="preserve"> One-time charge </w:t>
      </w:r>
      <w:r w:rsidR="00865B60" w:rsidRPr="00865B60">
        <w:rPr>
          <w:rFonts w:ascii="Wingdings 2" w:eastAsia="Wingdings 2" w:hAnsi="Wingdings 2" w:cs="Wingdings 2"/>
          <w:sz w:val="28"/>
          <w:szCs w:val="28"/>
        </w:rPr>
        <w:t>£</w:t>
      </w:r>
      <w:r w:rsidR="00865B60" w:rsidRPr="00865B60">
        <w:rPr>
          <w:rFonts w:ascii="Times New Roman" w:hAnsi="Times New Roman" w:cs="Times New Roman"/>
          <w:sz w:val="28"/>
          <w:szCs w:val="28"/>
        </w:rPr>
        <w:t xml:space="preserve"> Annually </w:t>
      </w:r>
    </w:p>
    <w:p w14:paraId="49C69DC9" w14:textId="77777777" w:rsidR="00865B60" w:rsidRPr="00865B60" w:rsidRDefault="00865B60" w:rsidP="00865B60">
      <w:pPr>
        <w:spacing w:line="360" w:lineRule="auto"/>
        <w:ind w:firstLine="720"/>
        <w:rPr>
          <w:rFonts w:ascii="Times New Roman" w:hAnsi="Times New Roman" w:cs="Times New Roman"/>
          <w:sz w:val="28"/>
          <w:szCs w:val="28"/>
        </w:rPr>
      </w:pPr>
      <w:r w:rsidRPr="00865B60">
        <w:rPr>
          <w:rFonts w:ascii="Times New Roman" w:hAnsi="Times New Roman" w:cs="Times New Roman"/>
          <w:sz w:val="28"/>
          <w:szCs w:val="28"/>
        </w:rPr>
        <w:t>Credit Card Number _____________________________</w:t>
      </w:r>
    </w:p>
    <w:p w14:paraId="49C69DCA" w14:textId="1143ADB1" w:rsidR="00865B60" w:rsidRPr="00865B60" w:rsidRDefault="00865B60" w:rsidP="00865B60">
      <w:pPr>
        <w:spacing w:line="360" w:lineRule="auto"/>
        <w:ind w:firstLine="720"/>
        <w:rPr>
          <w:rFonts w:ascii="Times New Roman" w:hAnsi="Times New Roman" w:cs="Times New Roman"/>
          <w:sz w:val="28"/>
          <w:szCs w:val="28"/>
        </w:rPr>
      </w:pPr>
      <w:r w:rsidRPr="00865B60">
        <w:rPr>
          <w:rFonts w:ascii="Times New Roman" w:hAnsi="Times New Roman" w:cs="Times New Roman"/>
          <w:sz w:val="28"/>
          <w:szCs w:val="28"/>
        </w:rPr>
        <w:t>Expiration Date (MM/</w:t>
      </w:r>
      <w:proofErr w:type="gramStart"/>
      <w:r w:rsidRPr="00865B60">
        <w:rPr>
          <w:rFonts w:ascii="Times New Roman" w:hAnsi="Times New Roman" w:cs="Times New Roman"/>
          <w:sz w:val="28"/>
          <w:szCs w:val="28"/>
        </w:rPr>
        <w:t>YY)_</w:t>
      </w:r>
      <w:proofErr w:type="gramEnd"/>
      <w:r w:rsidRPr="00865B60">
        <w:rPr>
          <w:rFonts w:ascii="Times New Roman" w:hAnsi="Times New Roman" w:cs="Times New Roman"/>
          <w:sz w:val="28"/>
          <w:szCs w:val="28"/>
        </w:rPr>
        <w:t xml:space="preserve">________________ </w:t>
      </w:r>
      <w:r w:rsidR="00104A97">
        <w:rPr>
          <w:rFonts w:ascii="Times New Roman" w:hAnsi="Times New Roman" w:cs="Times New Roman"/>
          <w:sz w:val="28"/>
          <w:szCs w:val="28"/>
        </w:rPr>
        <w:t>CVV ________________</w:t>
      </w:r>
    </w:p>
    <w:p w14:paraId="49C69DCB" w14:textId="77777777" w:rsidR="00865B60" w:rsidRDefault="00865B60" w:rsidP="00865B60">
      <w:pPr>
        <w:spacing w:line="360" w:lineRule="auto"/>
        <w:ind w:firstLine="720"/>
        <w:rPr>
          <w:rFonts w:ascii="Times New Roman" w:hAnsi="Times New Roman" w:cs="Times New Roman"/>
          <w:sz w:val="28"/>
          <w:szCs w:val="28"/>
        </w:rPr>
      </w:pPr>
      <w:r w:rsidRPr="00865B60">
        <w:rPr>
          <w:rFonts w:ascii="Times New Roman" w:hAnsi="Times New Roman" w:cs="Times New Roman"/>
          <w:sz w:val="28"/>
          <w:szCs w:val="28"/>
        </w:rPr>
        <w:t>Name on Card _________________Signature ___________________________</w:t>
      </w:r>
    </w:p>
    <w:p w14:paraId="49C69DCC" w14:textId="77777777" w:rsidR="008906E8" w:rsidRDefault="008906E8" w:rsidP="00865B60">
      <w:pPr>
        <w:spacing w:line="360" w:lineRule="auto"/>
        <w:ind w:firstLine="720"/>
        <w:rPr>
          <w:rFonts w:ascii="Times New Roman" w:hAnsi="Times New Roman" w:cs="Times New Roman"/>
          <w:sz w:val="28"/>
          <w:szCs w:val="28"/>
        </w:rPr>
      </w:pPr>
    </w:p>
    <w:p w14:paraId="49C69DCD" w14:textId="77777777" w:rsidR="008906E8" w:rsidRPr="00865B60" w:rsidRDefault="006B76F7" w:rsidP="00865B60">
      <w:pPr>
        <w:spacing w:line="360" w:lineRule="auto"/>
        <w:ind w:firstLine="720"/>
        <w:rPr>
          <w:rFonts w:ascii="Times New Roman" w:hAnsi="Times New Roman" w:cs="Times New Roman"/>
          <w:sz w:val="26"/>
          <w:szCs w:val="26"/>
        </w:rPr>
      </w:pPr>
      <w:r w:rsidRPr="00902260">
        <w:rPr>
          <w:rFonts w:ascii="Times New Roman" w:hAnsi="Times New Roman" w:cs="Times New Roman"/>
          <w:noProof/>
          <w:sz w:val="26"/>
          <w:szCs w:val="26"/>
        </w:rPr>
        <mc:AlternateContent>
          <mc:Choice Requires="wps">
            <w:drawing>
              <wp:anchor distT="45720" distB="45720" distL="114300" distR="114300" simplePos="0" relativeHeight="251658241" behindDoc="0" locked="0" layoutInCell="1" allowOverlap="1" wp14:anchorId="49C69DCE" wp14:editId="1AED2A57">
                <wp:simplePos x="0" y="0"/>
                <wp:positionH relativeFrom="column">
                  <wp:posOffset>2006917</wp:posOffset>
                </wp:positionH>
                <wp:positionV relativeFrom="page">
                  <wp:posOffset>1305878</wp:posOffset>
                </wp:positionV>
                <wp:extent cx="2844165" cy="7427595"/>
                <wp:effectExtent l="0" t="5715" r="26670" b="26670"/>
                <wp:wrapThrough wrapText="bothSides">
                  <wp:wrapPolygon edited="0">
                    <wp:start x="21643" y="17"/>
                    <wp:lineTo x="-58" y="17"/>
                    <wp:lineTo x="-58" y="21622"/>
                    <wp:lineTo x="21643" y="21622"/>
                    <wp:lineTo x="21643" y="17"/>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44165" cy="7427595"/>
                        </a:xfrm>
                        <a:prstGeom prst="rect">
                          <a:avLst/>
                        </a:prstGeom>
                        <a:solidFill>
                          <a:srgbClr val="FFFFFF"/>
                        </a:solidFill>
                        <a:ln w="9525">
                          <a:solidFill>
                            <a:srgbClr val="000000"/>
                          </a:solidFill>
                          <a:miter lim="800000"/>
                          <a:headEnd/>
                          <a:tailEnd/>
                        </a:ln>
                      </wps:spPr>
                      <wps:txbx>
                        <w:txbxContent>
                          <w:p w14:paraId="49C69DD8" w14:textId="77777777" w:rsidR="00553B33" w:rsidRPr="00C33D78" w:rsidRDefault="00BD7475" w:rsidP="00553B33">
                            <w:pPr>
                              <w:jc w:val="center"/>
                              <w:rPr>
                                <w:rFonts w:ascii="Arial" w:hAnsi="Arial" w:cs="Arial"/>
                                <w:b/>
                                <w:sz w:val="36"/>
                                <w:szCs w:val="36"/>
                              </w:rPr>
                            </w:pPr>
                            <w:r w:rsidRPr="00C33D78">
                              <w:rPr>
                                <w:rFonts w:ascii="Arial" w:hAnsi="Arial" w:cs="Arial"/>
                                <w:b/>
                                <w:sz w:val="36"/>
                                <w:szCs w:val="36"/>
                              </w:rPr>
                              <w:t>ABOUT US</w:t>
                            </w:r>
                          </w:p>
                          <w:p w14:paraId="49C69DD9" w14:textId="77777777" w:rsidR="00553B33" w:rsidRPr="009772B4" w:rsidRDefault="00553B33" w:rsidP="00553B33">
                            <w:pPr>
                              <w:jc w:val="center"/>
                              <w:rPr>
                                <w:sz w:val="36"/>
                                <w:szCs w:val="36"/>
                              </w:rPr>
                            </w:pPr>
                            <w:r w:rsidRPr="00E7697B">
                              <w:rPr>
                                <w:sz w:val="32"/>
                                <w:szCs w:val="32"/>
                              </w:rPr>
                              <w:t>__________________</w:t>
                            </w:r>
                          </w:p>
                          <w:p w14:paraId="49C69DDA" w14:textId="77777777" w:rsidR="00BD7475" w:rsidRPr="00BD7475" w:rsidRDefault="00BD7475" w:rsidP="00BD7475">
                            <w:pPr>
                              <w:pStyle w:val="BodyText"/>
                              <w:widowControl w:val="0"/>
                              <w:spacing w:before="0" w:after="0" w:line="240" w:lineRule="auto"/>
                              <w:rPr>
                                <w:b/>
                                <w:sz w:val="24"/>
                                <w:szCs w:val="24"/>
                                <w:u w:val="single"/>
                              </w:rPr>
                            </w:pPr>
                            <w:r w:rsidRPr="00BD7475">
                              <w:rPr>
                                <w:rFonts w:asciiTheme="minorHAnsi" w:hAnsiTheme="minorHAnsi" w:cstheme="minorHAnsi"/>
                                <w:bCs/>
                                <w:sz w:val="24"/>
                                <w:szCs w:val="24"/>
                              </w:rPr>
                              <w:t xml:space="preserve">Bluegrass Council of the Blind (BCB) is </w:t>
                            </w:r>
                            <w:r w:rsidRPr="00BD7475">
                              <w:rPr>
                                <w:rFonts w:asciiTheme="minorHAnsi" w:hAnsiTheme="minorHAnsi" w:cstheme="minorHAnsi"/>
                                <w:sz w:val="24"/>
                                <w:szCs w:val="24"/>
                              </w:rPr>
                              <w:t>an affiliate of American Council of the Blind (ACB)</w:t>
                            </w:r>
                            <w:r w:rsidRPr="00BD7475">
                              <w:rPr>
                                <w:rFonts w:asciiTheme="minorHAnsi" w:hAnsiTheme="minorHAnsi" w:cstheme="minorHAnsi"/>
                                <w:bCs/>
                                <w:sz w:val="24"/>
                                <w:szCs w:val="24"/>
                              </w:rPr>
                              <w:t xml:space="preserve"> which</w:t>
                            </w:r>
                            <w:r w:rsidRPr="00BD7475">
                              <w:rPr>
                                <w:rFonts w:asciiTheme="minorHAnsi" w:hAnsiTheme="minorHAnsi" w:cstheme="minorHAnsi"/>
                                <w:sz w:val="24"/>
                                <w:szCs w:val="24"/>
                                <w:shd w:val="clear" w:color="auto" w:fill="FFFFFF"/>
                              </w:rPr>
                              <w:t xml:space="preserve"> has more than 70 state and special interest affiliates. BCB is</w:t>
                            </w:r>
                            <w:r w:rsidRPr="00BD7475">
                              <w:rPr>
                                <w:rFonts w:asciiTheme="minorHAnsi" w:hAnsiTheme="minorHAnsi" w:cstheme="minorHAnsi"/>
                                <w:sz w:val="24"/>
                                <w:szCs w:val="24"/>
                              </w:rPr>
                              <w:t xml:space="preserve"> the only nonprofit agency in Fayette County exclusively dedicated to the needs of blind and visually impaired adults.</w:t>
                            </w:r>
                          </w:p>
                          <w:p w14:paraId="49C69DDB" w14:textId="77777777" w:rsidR="00390C5B" w:rsidRPr="00E7697B" w:rsidRDefault="00390C5B" w:rsidP="00BD7475">
                            <w:pPr>
                              <w:pStyle w:val="BodyText"/>
                              <w:widowControl w:val="0"/>
                              <w:spacing w:after="20"/>
                              <w:jc w:val="center"/>
                              <w:rPr>
                                <w:b/>
                                <w:sz w:val="16"/>
                                <w:szCs w:val="16"/>
                                <w:u w:val="single"/>
                              </w:rPr>
                            </w:pPr>
                          </w:p>
                          <w:p w14:paraId="49C69DDC" w14:textId="77777777" w:rsidR="00BD7475" w:rsidRPr="00C33D78" w:rsidRDefault="00BD7475" w:rsidP="00BD7475">
                            <w:pPr>
                              <w:pStyle w:val="BodyText"/>
                              <w:widowControl w:val="0"/>
                              <w:spacing w:after="20"/>
                              <w:jc w:val="center"/>
                              <w:rPr>
                                <w:rFonts w:asciiTheme="minorHAnsi" w:hAnsiTheme="minorHAnsi" w:cstheme="minorHAnsi"/>
                                <w:b/>
                                <w:sz w:val="36"/>
                                <w:szCs w:val="36"/>
                              </w:rPr>
                            </w:pPr>
                            <w:r w:rsidRPr="00C33D78">
                              <w:rPr>
                                <w:b/>
                                <w:sz w:val="36"/>
                                <w:szCs w:val="36"/>
                                <w:u w:val="single"/>
                              </w:rPr>
                              <w:t>MISSION STATEMENT</w:t>
                            </w:r>
                          </w:p>
                          <w:p w14:paraId="49C69DDE" w14:textId="6BADE2D5" w:rsidR="00BD7475" w:rsidRPr="00821C97" w:rsidRDefault="00BD7475" w:rsidP="00472F2C">
                            <w:pPr>
                              <w:rPr>
                                <w:rFonts w:cstheme="minorHAnsi"/>
                                <w:sz w:val="28"/>
                                <w:szCs w:val="28"/>
                              </w:rPr>
                            </w:pPr>
                            <w:r w:rsidRPr="00BD7475">
                              <w:rPr>
                                <w:rFonts w:cstheme="minorHAnsi"/>
                              </w:rPr>
                              <w:t xml:space="preserve">The Mission of Bluegrass Council of the Blind is to </w:t>
                            </w:r>
                            <w:proofErr w:type="spellStart"/>
                            <w:proofErr w:type="gramStart"/>
                            <w:r w:rsidR="00472F2C" w:rsidRPr="00472F2C">
                              <w:rPr>
                                <w:rFonts w:cstheme="minorHAnsi"/>
                              </w:rPr>
                              <w:t>To</w:t>
                            </w:r>
                            <w:proofErr w:type="spellEnd"/>
                            <w:proofErr w:type="gramEnd"/>
                            <w:r w:rsidR="00472F2C" w:rsidRPr="00472F2C">
                              <w:rPr>
                                <w:rFonts w:cstheme="minorHAnsi"/>
                              </w:rPr>
                              <w:t xml:space="preserve"> increase independence, security and quality of life for Kentuckians affected by vision loss through peer support, technology, training and additional resources. </w:t>
                            </w:r>
                          </w:p>
                          <w:p w14:paraId="376DC196" w14:textId="77777777" w:rsidR="00472F2C" w:rsidRDefault="00472F2C" w:rsidP="00390C5B">
                            <w:pPr>
                              <w:jc w:val="center"/>
                              <w:rPr>
                                <w:b/>
                              </w:rPr>
                            </w:pPr>
                          </w:p>
                          <w:p w14:paraId="40BA5F6E" w14:textId="77777777" w:rsidR="00472F2C" w:rsidRDefault="00472F2C" w:rsidP="00390C5B">
                            <w:pPr>
                              <w:jc w:val="center"/>
                              <w:rPr>
                                <w:b/>
                              </w:rPr>
                            </w:pPr>
                          </w:p>
                          <w:p w14:paraId="1C1F742E" w14:textId="28CA6FA5" w:rsidR="00472F2C" w:rsidRDefault="00472F2C" w:rsidP="00390C5B">
                            <w:pPr>
                              <w:jc w:val="center"/>
                              <w:rPr>
                                <w:b/>
                              </w:rPr>
                            </w:pPr>
                            <w:r>
                              <w:rPr>
                                <w:noProof/>
                              </w:rPr>
                              <w:drawing>
                                <wp:inline distT="0" distB="0" distL="0" distR="0" wp14:anchorId="7929E1D5" wp14:editId="2D765020">
                                  <wp:extent cx="669471" cy="648426"/>
                                  <wp:effectExtent l="0" t="0" r="0" b="0"/>
                                  <wp:docPr id="9" name="Picture 9" descr="A picture containing text, font, logo, symbol&#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font, logo, symbol&#10;&#10;Description automatically generated"/>
                                          <pic:cNvPicPr/>
                                        </pic:nvPicPr>
                                        <pic:blipFill rotWithShape="1">
                                          <a:blip r:embed="rId11">
                                            <a:extLst>
                                              <a:ext uri="{28A0092B-C50C-407E-A947-70E740481C1C}">
                                                <a14:useLocalDpi xmlns:a14="http://schemas.microsoft.com/office/drawing/2010/main" val="0"/>
                                              </a:ext>
                                            </a:extLst>
                                          </a:blip>
                                          <a:srcRect r="61830"/>
                                          <a:stretch/>
                                        </pic:blipFill>
                                        <pic:spPr bwMode="auto">
                                          <a:xfrm>
                                            <a:off x="0" y="0"/>
                                            <a:ext cx="674154" cy="652962"/>
                                          </a:xfrm>
                                          <a:prstGeom prst="rect">
                                            <a:avLst/>
                                          </a:prstGeom>
                                          <a:ln>
                                            <a:noFill/>
                                          </a:ln>
                                          <a:extLst>
                                            <a:ext uri="{53640926-AAD7-44D8-BBD7-CCE9431645EC}">
                                              <a14:shadowObscured xmlns:a14="http://schemas.microsoft.com/office/drawing/2010/main"/>
                                            </a:ext>
                                          </a:extLst>
                                        </pic:spPr>
                                      </pic:pic>
                                    </a:graphicData>
                                  </a:graphic>
                                </wp:inline>
                              </w:drawing>
                            </w:r>
                          </w:p>
                          <w:p w14:paraId="49C69DDF" w14:textId="7DB8CB05" w:rsidR="00553B33" w:rsidRPr="00E7697B" w:rsidRDefault="00390C5B" w:rsidP="00472F2C">
                            <w:pPr>
                              <w:jc w:val="center"/>
                              <w:rPr>
                                <w:b/>
                              </w:rPr>
                            </w:pPr>
                            <w:r w:rsidRPr="00E7697B">
                              <w:rPr>
                                <w:b/>
                              </w:rPr>
                              <w:t>2200 Wilson Blvd, Suite 650</w:t>
                            </w:r>
                          </w:p>
                          <w:p w14:paraId="49C69DE0" w14:textId="77777777" w:rsidR="00390C5B" w:rsidRPr="00E7697B" w:rsidRDefault="00390C5B" w:rsidP="00390C5B">
                            <w:pPr>
                              <w:jc w:val="center"/>
                              <w:rPr>
                                <w:b/>
                              </w:rPr>
                            </w:pPr>
                            <w:r w:rsidRPr="00E7697B">
                              <w:rPr>
                                <w:b/>
                              </w:rPr>
                              <w:t>Arlington, VA 22201</w:t>
                            </w:r>
                          </w:p>
                          <w:p w14:paraId="49C69DE1" w14:textId="77777777" w:rsidR="00390C5B" w:rsidRPr="00E7697B" w:rsidRDefault="00390C5B" w:rsidP="00390C5B">
                            <w:pPr>
                              <w:jc w:val="center"/>
                              <w:rPr>
                                <w:b/>
                              </w:rPr>
                            </w:pPr>
                            <w:r w:rsidRPr="00E7697B">
                              <w:rPr>
                                <w:b/>
                              </w:rPr>
                              <w:t>Phone: (800) 424-8666</w:t>
                            </w:r>
                          </w:p>
                          <w:p w14:paraId="49C69DE2" w14:textId="77777777" w:rsidR="00390C5B" w:rsidRPr="00E7697B" w:rsidRDefault="00390C5B" w:rsidP="00390C5B">
                            <w:pPr>
                              <w:jc w:val="center"/>
                              <w:rPr>
                                <w:b/>
                              </w:rPr>
                            </w:pPr>
                            <w:r w:rsidRPr="00E7697B">
                              <w:rPr>
                                <w:b/>
                              </w:rPr>
                              <w:t>Fax: (703) 465-5085</w:t>
                            </w:r>
                          </w:p>
                          <w:p w14:paraId="49C69DE3" w14:textId="77777777" w:rsidR="00390C5B" w:rsidRPr="00E7697B" w:rsidRDefault="00390C5B" w:rsidP="00390C5B">
                            <w:pPr>
                              <w:jc w:val="center"/>
                              <w:rPr>
                                <w:b/>
                              </w:rPr>
                            </w:pPr>
                            <w:r w:rsidRPr="00E7697B">
                              <w:rPr>
                                <w:b/>
                              </w:rPr>
                              <w:t>Website: www.acb.org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69DCE" id="_x0000_t202" coordsize="21600,21600" o:spt="202" path="m,l,21600r21600,l21600,xe">
                <v:stroke joinstyle="miter"/>
                <v:path gradientshapeok="t" o:connecttype="rect"/>
              </v:shapetype>
              <v:shape id="Text Box 5" o:spid="_x0000_s1026" type="#_x0000_t202" style="position:absolute;left:0;text-align:left;margin-left:158pt;margin-top:102.85pt;width:223.95pt;height:584.85pt;rotation:-90;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">
                <v:textbox>
                  <w:txbxContent>
                    <w:p w14:paraId="49C69DD8" w14:textId="77777777" w:rsidR="00553B33" w:rsidRPr="00C33D78" w:rsidRDefault="00BD7475" w:rsidP="00553B33">
                      <w:pPr>
                        <w:jc w:val="center"/>
                        <w:rPr>
                          <w:rFonts w:ascii="Arial" w:hAnsi="Arial" w:cs="Arial"/>
                          <w:b/>
                          <w:sz w:val="36"/>
                          <w:szCs w:val="36"/>
                        </w:rPr>
                      </w:pPr>
                      <w:r w:rsidRPr="00C33D78">
                        <w:rPr>
                          <w:rFonts w:ascii="Arial" w:hAnsi="Arial" w:cs="Arial"/>
                          <w:b/>
                          <w:sz w:val="36"/>
                          <w:szCs w:val="36"/>
                        </w:rPr>
                        <w:t>ABOUT US</w:t>
                      </w:r>
                    </w:p>
                    <w:p w14:paraId="49C69DD9" w14:textId="77777777" w:rsidR="00553B33" w:rsidRPr="009772B4" w:rsidRDefault="00553B33" w:rsidP="00553B33">
                      <w:pPr>
                        <w:jc w:val="center"/>
                        <w:rPr>
                          <w:sz w:val="36"/>
                          <w:szCs w:val="36"/>
                        </w:rPr>
                      </w:pPr>
                      <w:r w:rsidRPr="00E7697B">
                        <w:rPr>
                          <w:sz w:val="32"/>
                          <w:szCs w:val="32"/>
                        </w:rPr>
                        <w:t>__________________</w:t>
                      </w:r>
                    </w:p>
                    <w:p w14:paraId="49C69DDA" w14:textId="77777777" w:rsidR="00BD7475" w:rsidRPr="00BD7475" w:rsidRDefault="00BD7475" w:rsidP="00BD7475">
                      <w:pPr>
                        <w:pStyle w:val="BodyText"/>
                        <w:widowControl w:val="0"/>
                        <w:spacing w:before="0" w:after="0" w:line="240" w:lineRule="auto"/>
                        <w:rPr>
                          <w:b/>
                          <w:sz w:val="24"/>
                          <w:szCs w:val="24"/>
                          <w:u w:val="single"/>
                        </w:rPr>
                      </w:pPr>
                      <w:r w:rsidRPr="00BD7475">
                        <w:rPr>
                          <w:rFonts w:asciiTheme="minorHAnsi" w:hAnsiTheme="minorHAnsi" w:cstheme="minorHAnsi"/>
                          <w:bCs/>
                          <w:sz w:val="24"/>
                          <w:szCs w:val="24"/>
                        </w:rPr>
                        <w:t xml:space="preserve">Bluegrass Council of the Blind (BCB) is </w:t>
                      </w:r>
                      <w:r w:rsidRPr="00BD7475">
                        <w:rPr>
                          <w:rFonts w:asciiTheme="minorHAnsi" w:hAnsiTheme="minorHAnsi" w:cstheme="minorHAnsi"/>
                          <w:sz w:val="24"/>
                          <w:szCs w:val="24"/>
                        </w:rPr>
                        <w:t>an affiliate of American Council of the Blind (ACB)</w:t>
                      </w:r>
                      <w:r w:rsidRPr="00BD7475">
                        <w:rPr>
                          <w:rFonts w:asciiTheme="minorHAnsi" w:hAnsiTheme="minorHAnsi" w:cstheme="minorHAnsi"/>
                          <w:bCs/>
                          <w:sz w:val="24"/>
                          <w:szCs w:val="24"/>
                        </w:rPr>
                        <w:t xml:space="preserve"> which</w:t>
                      </w:r>
                      <w:r w:rsidRPr="00BD7475">
                        <w:rPr>
                          <w:rFonts w:asciiTheme="minorHAnsi" w:hAnsiTheme="minorHAnsi" w:cstheme="minorHAnsi"/>
                          <w:sz w:val="24"/>
                          <w:szCs w:val="24"/>
                          <w:shd w:val="clear" w:color="auto" w:fill="FFFFFF"/>
                        </w:rPr>
                        <w:t xml:space="preserve"> has more than 70 state and special interest affiliates. BCB is</w:t>
                      </w:r>
                      <w:r w:rsidRPr="00BD7475">
                        <w:rPr>
                          <w:rFonts w:asciiTheme="minorHAnsi" w:hAnsiTheme="minorHAnsi" w:cstheme="minorHAnsi"/>
                          <w:sz w:val="24"/>
                          <w:szCs w:val="24"/>
                        </w:rPr>
                        <w:t xml:space="preserve"> the only nonprofit agency in Fayette County exclusively dedicated to the needs of blind and visually impaired adults.</w:t>
                      </w:r>
                    </w:p>
                    <w:p w14:paraId="49C69DDB" w14:textId="77777777" w:rsidR="00390C5B" w:rsidRPr="00E7697B" w:rsidRDefault="00390C5B" w:rsidP="00BD7475">
                      <w:pPr>
                        <w:pStyle w:val="BodyText"/>
                        <w:widowControl w:val="0"/>
                        <w:spacing w:after="20"/>
                        <w:jc w:val="center"/>
                        <w:rPr>
                          <w:b/>
                          <w:sz w:val="16"/>
                          <w:szCs w:val="16"/>
                          <w:u w:val="single"/>
                        </w:rPr>
                      </w:pPr>
                    </w:p>
                    <w:p w14:paraId="49C69DDC" w14:textId="77777777" w:rsidR="00BD7475" w:rsidRPr="00C33D78" w:rsidRDefault="00BD7475" w:rsidP="00BD7475">
                      <w:pPr>
                        <w:pStyle w:val="BodyText"/>
                        <w:widowControl w:val="0"/>
                        <w:spacing w:after="20"/>
                        <w:jc w:val="center"/>
                        <w:rPr>
                          <w:rFonts w:asciiTheme="minorHAnsi" w:hAnsiTheme="minorHAnsi" w:cstheme="minorHAnsi"/>
                          <w:b/>
                          <w:sz w:val="36"/>
                          <w:szCs w:val="36"/>
                        </w:rPr>
                      </w:pPr>
                      <w:r w:rsidRPr="00C33D78">
                        <w:rPr>
                          <w:b/>
                          <w:sz w:val="36"/>
                          <w:szCs w:val="36"/>
                          <w:u w:val="single"/>
                        </w:rPr>
                        <w:t>MISSION STATEMENT</w:t>
                      </w:r>
                    </w:p>
                    <w:p w14:paraId="49C69DDE" w14:textId="6BADE2D5" w:rsidR="00BD7475" w:rsidRPr="00821C97" w:rsidRDefault="00BD7475" w:rsidP="00472F2C">
                      <w:pPr>
                        <w:rPr>
                          <w:rFonts w:cstheme="minorHAnsi"/>
                          <w:sz w:val="28"/>
                          <w:szCs w:val="28"/>
                        </w:rPr>
                      </w:pPr>
                      <w:r w:rsidRPr="00BD7475">
                        <w:rPr>
                          <w:rFonts w:cstheme="minorHAnsi"/>
                        </w:rPr>
                        <w:t xml:space="preserve">The Mission of Bluegrass Council of the Blind is to </w:t>
                      </w:r>
                      <w:proofErr w:type="spellStart"/>
                      <w:proofErr w:type="gramStart"/>
                      <w:r w:rsidR="00472F2C" w:rsidRPr="00472F2C">
                        <w:rPr>
                          <w:rFonts w:cstheme="minorHAnsi"/>
                        </w:rPr>
                        <w:t>To</w:t>
                      </w:r>
                      <w:proofErr w:type="spellEnd"/>
                      <w:proofErr w:type="gramEnd"/>
                      <w:r w:rsidR="00472F2C" w:rsidRPr="00472F2C">
                        <w:rPr>
                          <w:rFonts w:cstheme="minorHAnsi"/>
                        </w:rPr>
                        <w:t xml:space="preserve"> increase independence, security and quality of life for Kentuckians affected by vision loss through peer support, technology, training and additional resources. </w:t>
                      </w:r>
                    </w:p>
                    <w:p w14:paraId="376DC196" w14:textId="77777777" w:rsidR="00472F2C" w:rsidRDefault="00472F2C" w:rsidP="00390C5B">
                      <w:pPr>
                        <w:jc w:val="center"/>
                        <w:rPr>
                          <w:b/>
                        </w:rPr>
                      </w:pPr>
                    </w:p>
                    <w:p w14:paraId="40BA5F6E" w14:textId="77777777" w:rsidR="00472F2C" w:rsidRDefault="00472F2C" w:rsidP="00390C5B">
                      <w:pPr>
                        <w:jc w:val="center"/>
                        <w:rPr>
                          <w:b/>
                        </w:rPr>
                      </w:pPr>
                    </w:p>
                    <w:p w14:paraId="1C1F742E" w14:textId="28CA6FA5" w:rsidR="00472F2C" w:rsidRDefault="00472F2C" w:rsidP="00390C5B">
                      <w:pPr>
                        <w:jc w:val="center"/>
                        <w:rPr>
                          <w:b/>
                        </w:rPr>
                      </w:pPr>
                      <w:r>
                        <w:rPr>
                          <w:noProof/>
                        </w:rPr>
                        <w:drawing>
                          <wp:inline distT="0" distB="0" distL="0" distR="0" wp14:anchorId="7929E1D5" wp14:editId="2D765020">
                            <wp:extent cx="669471" cy="648426"/>
                            <wp:effectExtent l="0" t="0" r="0" b="0"/>
                            <wp:docPr id="9" name="Picture 9" descr="A picture containing text, font, logo, symbol&#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font, logo, symbol&#10;&#10;Description automatically generated"/>
                                    <pic:cNvPicPr/>
                                  </pic:nvPicPr>
                                  <pic:blipFill rotWithShape="1">
                                    <a:blip r:embed="rId11">
                                      <a:extLst>
                                        <a:ext uri="{28A0092B-C50C-407E-A947-70E740481C1C}">
                                          <a14:useLocalDpi xmlns:a14="http://schemas.microsoft.com/office/drawing/2010/main" val="0"/>
                                        </a:ext>
                                      </a:extLst>
                                    </a:blip>
                                    <a:srcRect r="61830"/>
                                    <a:stretch/>
                                  </pic:blipFill>
                                  <pic:spPr bwMode="auto">
                                    <a:xfrm>
                                      <a:off x="0" y="0"/>
                                      <a:ext cx="674154" cy="652962"/>
                                    </a:xfrm>
                                    <a:prstGeom prst="rect">
                                      <a:avLst/>
                                    </a:prstGeom>
                                    <a:ln>
                                      <a:noFill/>
                                    </a:ln>
                                    <a:extLst>
                                      <a:ext uri="{53640926-AAD7-44D8-BBD7-CCE9431645EC}">
                                        <a14:shadowObscured xmlns:a14="http://schemas.microsoft.com/office/drawing/2010/main"/>
                                      </a:ext>
                                    </a:extLst>
                                  </pic:spPr>
                                </pic:pic>
                              </a:graphicData>
                            </a:graphic>
                          </wp:inline>
                        </w:drawing>
                      </w:r>
                    </w:p>
                    <w:p w14:paraId="49C69DDF" w14:textId="7DB8CB05" w:rsidR="00553B33" w:rsidRPr="00E7697B" w:rsidRDefault="00390C5B" w:rsidP="00472F2C">
                      <w:pPr>
                        <w:jc w:val="center"/>
                        <w:rPr>
                          <w:b/>
                        </w:rPr>
                      </w:pPr>
                      <w:r w:rsidRPr="00E7697B">
                        <w:rPr>
                          <w:b/>
                        </w:rPr>
                        <w:t>2200 Wilson Blvd, Suite 650</w:t>
                      </w:r>
                    </w:p>
                    <w:p w14:paraId="49C69DE0" w14:textId="77777777" w:rsidR="00390C5B" w:rsidRPr="00E7697B" w:rsidRDefault="00390C5B" w:rsidP="00390C5B">
                      <w:pPr>
                        <w:jc w:val="center"/>
                        <w:rPr>
                          <w:b/>
                        </w:rPr>
                      </w:pPr>
                      <w:r w:rsidRPr="00E7697B">
                        <w:rPr>
                          <w:b/>
                        </w:rPr>
                        <w:t>Arlington, VA 22201</w:t>
                      </w:r>
                    </w:p>
                    <w:p w14:paraId="49C69DE1" w14:textId="77777777" w:rsidR="00390C5B" w:rsidRPr="00E7697B" w:rsidRDefault="00390C5B" w:rsidP="00390C5B">
                      <w:pPr>
                        <w:jc w:val="center"/>
                        <w:rPr>
                          <w:b/>
                        </w:rPr>
                      </w:pPr>
                      <w:r w:rsidRPr="00E7697B">
                        <w:rPr>
                          <w:b/>
                        </w:rPr>
                        <w:t>Phone: (800) 424-8666</w:t>
                      </w:r>
                    </w:p>
                    <w:p w14:paraId="49C69DE2" w14:textId="77777777" w:rsidR="00390C5B" w:rsidRPr="00E7697B" w:rsidRDefault="00390C5B" w:rsidP="00390C5B">
                      <w:pPr>
                        <w:jc w:val="center"/>
                        <w:rPr>
                          <w:b/>
                        </w:rPr>
                      </w:pPr>
                      <w:r w:rsidRPr="00E7697B">
                        <w:rPr>
                          <w:b/>
                        </w:rPr>
                        <w:t>Fax: (703) 465-5085</w:t>
                      </w:r>
                    </w:p>
                    <w:p w14:paraId="49C69DE3" w14:textId="77777777" w:rsidR="00390C5B" w:rsidRPr="00E7697B" w:rsidRDefault="00390C5B" w:rsidP="00390C5B">
                      <w:pPr>
                        <w:jc w:val="center"/>
                        <w:rPr>
                          <w:b/>
                        </w:rPr>
                      </w:pPr>
                      <w:r w:rsidRPr="00E7697B">
                        <w:rPr>
                          <w:b/>
                        </w:rPr>
                        <w:t>Website: www.acb.org</w:t>
                      </w:r>
                    </w:p>
                  </w:txbxContent>
                </v:textbox>
                <w10:wrap type="through" anchory="page"/>
              </v:shape>
            </w:pict>
          </mc:Fallback>
        </mc:AlternateContent>
      </w:r>
      <w:r w:rsidR="001D084D" w:rsidRPr="00902260">
        <w:rPr>
          <w:rFonts w:ascii="Times New Roman" w:hAnsi="Times New Roman" w:cs="Times New Roman"/>
          <w:noProof/>
          <w:sz w:val="26"/>
          <w:szCs w:val="26"/>
        </w:rPr>
        <mc:AlternateContent>
          <mc:Choice Requires="wps">
            <w:drawing>
              <wp:anchor distT="45720" distB="45720" distL="114300" distR="114300" simplePos="0" relativeHeight="251658242" behindDoc="0" locked="0" layoutInCell="1" allowOverlap="1" wp14:anchorId="49C69DD0" wp14:editId="49C69DD1">
                <wp:simplePos x="0" y="0"/>
                <wp:positionH relativeFrom="column">
                  <wp:posOffset>2122805</wp:posOffset>
                </wp:positionH>
                <wp:positionV relativeFrom="paragraph">
                  <wp:posOffset>4036695</wp:posOffset>
                </wp:positionV>
                <wp:extent cx="2599690" cy="7399655"/>
                <wp:effectExtent l="317" t="0" r="10478" b="10477"/>
                <wp:wrapThrough wrapText="bothSides">
                  <wp:wrapPolygon edited="0">
                    <wp:start x="21597" y="-1"/>
                    <wp:lineTo x="71" y="-1"/>
                    <wp:lineTo x="71" y="21575"/>
                    <wp:lineTo x="21597" y="21575"/>
                    <wp:lineTo x="21597" y="-1"/>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99690" cy="7399655"/>
                        </a:xfrm>
                        <a:prstGeom prst="rect">
                          <a:avLst/>
                        </a:prstGeom>
                        <a:solidFill>
                          <a:srgbClr val="FFFFFF"/>
                        </a:solidFill>
                        <a:ln w="9525">
                          <a:solidFill>
                            <a:srgbClr val="000000"/>
                          </a:solidFill>
                          <a:miter lim="800000"/>
                          <a:headEnd/>
                          <a:tailEnd/>
                        </a:ln>
                      </wps:spPr>
                      <wps:txbx>
                        <w:txbxContent>
                          <w:p w14:paraId="49C69DE4" w14:textId="77777777" w:rsidR="00E7697B" w:rsidRPr="00E7697B" w:rsidRDefault="00E7697B" w:rsidP="00E7697B">
                            <w:pPr>
                              <w:jc w:val="center"/>
                              <w:rPr>
                                <w:rFonts w:ascii="Arial" w:hAnsi="Arial" w:cs="Arial"/>
                                <w:b/>
                                <w:sz w:val="36"/>
                                <w:szCs w:val="36"/>
                              </w:rPr>
                            </w:pPr>
                            <w:r w:rsidRPr="00DA502D">
                              <w:rPr>
                                <w:rFonts w:ascii="Tahoma" w:hAnsi="Tahoma" w:cs="Tahoma"/>
                                <w:b/>
                                <w:sz w:val="36"/>
                                <w:szCs w:val="36"/>
                              </w:rPr>
                              <w:t>MEMBERSHIP</w:t>
                            </w:r>
                          </w:p>
                          <w:p w14:paraId="49C69DE5" w14:textId="77777777" w:rsidR="00E7697B" w:rsidRPr="00E7697B" w:rsidRDefault="00E7697B" w:rsidP="00E7697B">
                            <w:pPr>
                              <w:jc w:val="center"/>
                              <w:rPr>
                                <w:sz w:val="36"/>
                                <w:szCs w:val="36"/>
                              </w:rPr>
                            </w:pPr>
                            <w:r w:rsidRPr="00E7697B">
                              <w:rPr>
                                <w:sz w:val="36"/>
                                <w:szCs w:val="36"/>
                              </w:rPr>
                              <w:t>__________________</w:t>
                            </w:r>
                          </w:p>
                          <w:p w14:paraId="49C69DE6" w14:textId="77777777" w:rsidR="00E7697B" w:rsidRDefault="00E7697B" w:rsidP="00E7697B">
                            <w:pPr>
                              <w:pStyle w:val="BodyText"/>
                              <w:widowControl w:val="0"/>
                              <w:spacing w:before="0" w:after="0" w:line="240" w:lineRule="auto"/>
                              <w:jc w:val="both"/>
                              <w:rPr>
                                <w:rFonts w:asciiTheme="minorHAnsi" w:hAnsiTheme="minorHAnsi" w:cstheme="minorHAnsi"/>
                                <w:sz w:val="24"/>
                                <w:szCs w:val="24"/>
                                <w:shd w:val="clear" w:color="auto" w:fill="FFFFFF"/>
                              </w:rPr>
                            </w:pPr>
                            <w:r w:rsidRPr="00E7697B">
                              <w:rPr>
                                <w:rFonts w:ascii="Calibri" w:hAnsi="Calibri" w:cs="Calibri"/>
                                <w:color w:val="222222"/>
                                <w:sz w:val="24"/>
                                <w:szCs w:val="24"/>
                                <w:shd w:val="clear" w:color="auto" w:fill="FFFFFF"/>
                              </w:rPr>
                              <w:t xml:space="preserve">Members are crucial to the development and leadership of the organization. Our members provide guidance and direction for BCB staff and programs. For as little as $10 per year, you can become a part of the community that is changing lives of the blind and visually impaired. Membership with BCB also includes membership with the American Council of the Blind (ACB). Together, you will </w:t>
                            </w:r>
                            <w:proofErr w:type="gramStart"/>
                            <w:r w:rsidRPr="00E7697B">
                              <w:rPr>
                                <w:rFonts w:ascii="Calibri" w:hAnsi="Calibri" w:cs="Calibri"/>
                                <w:color w:val="222222"/>
                                <w:sz w:val="24"/>
                                <w:szCs w:val="24"/>
                                <w:shd w:val="clear" w:color="auto" w:fill="FFFFFF"/>
                              </w:rPr>
                              <w:t>be connected</w:t>
                            </w:r>
                            <w:r w:rsidRPr="00E7697B">
                              <w:rPr>
                                <w:rFonts w:asciiTheme="minorHAnsi" w:hAnsiTheme="minorHAnsi" w:cstheme="minorHAnsi"/>
                                <w:sz w:val="24"/>
                                <w:szCs w:val="24"/>
                                <w:shd w:val="clear" w:color="auto" w:fill="FFFFFF"/>
                              </w:rPr>
                              <w:t xml:space="preserve"> with</w:t>
                            </w:r>
                            <w:proofErr w:type="gramEnd"/>
                            <w:r w:rsidRPr="00E7697B">
                              <w:rPr>
                                <w:rFonts w:asciiTheme="minorHAnsi" w:hAnsiTheme="minorHAnsi" w:cstheme="minorHAnsi"/>
                                <w:sz w:val="24"/>
                                <w:szCs w:val="24"/>
                                <w:shd w:val="clear" w:color="auto" w:fill="FFFFFF"/>
                              </w:rPr>
                              <w:t xml:space="preserve"> thousands of individuals who provide support and share information about issues related to vision loss. </w:t>
                            </w:r>
                          </w:p>
                          <w:p w14:paraId="49C69DE7" w14:textId="77777777" w:rsidR="00DA502D" w:rsidRPr="00E7697B" w:rsidRDefault="00DA502D" w:rsidP="00E7697B">
                            <w:pPr>
                              <w:pStyle w:val="BodyText"/>
                              <w:widowControl w:val="0"/>
                              <w:spacing w:before="0" w:after="0" w:line="240" w:lineRule="auto"/>
                              <w:jc w:val="both"/>
                              <w:rPr>
                                <w:rFonts w:asciiTheme="minorHAnsi" w:hAnsiTheme="minorHAnsi" w:cstheme="minorHAnsi"/>
                                <w:sz w:val="24"/>
                                <w:szCs w:val="24"/>
                                <w:shd w:val="clear" w:color="auto" w:fill="FFFFFF"/>
                              </w:rPr>
                            </w:pPr>
                          </w:p>
                          <w:p w14:paraId="49C69DE8" w14:textId="77777777" w:rsidR="00E7697B" w:rsidRPr="00DA502D" w:rsidRDefault="00E7697B" w:rsidP="00E7697B">
                            <w:pPr>
                              <w:pStyle w:val="BodyText"/>
                              <w:widowControl w:val="0"/>
                              <w:spacing w:before="0" w:after="0"/>
                              <w:jc w:val="center"/>
                              <w:rPr>
                                <w:rFonts w:cs="Tahoma"/>
                                <w:b/>
                                <w:sz w:val="36"/>
                                <w:szCs w:val="36"/>
                                <w:u w:val="single"/>
                              </w:rPr>
                            </w:pPr>
                            <w:r w:rsidRPr="00DA502D">
                              <w:rPr>
                                <w:rFonts w:cs="Tahoma"/>
                                <w:b/>
                                <w:sz w:val="36"/>
                                <w:szCs w:val="36"/>
                                <w:u w:val="single"/>
                              </w:rPr>
                              <w:t>BENEFITS</w:t>
                            </w:r>
                          </w:p>
                          <w:p w14:paraId="49C69DE9" w14:textId="764324C9" w:rsidR="00E7697B" w:rsidRPr="00E7697B" w:rsidRDefault="00E7697B" w:rsidP="00E7697B">
                            <w:pPr>
                              <w:pStyle w:val="BodyText"/>
                              <w:widowControl w:val="0"/>
                              <w:spacing w:before="0" w:after="0" w:line="240" w:lineRule="auto"/>
                              <w:rPr>
                                <w:rFonts w:asciiTheme="minorHAnsi" w:hAnsiTheme="minorHAnsi" w:cstheme="minorHAnsi"/>
                                <w:sz w:val="24"/>
                                <w:szCs w:val="24"/>
                              </w:rPr>
                            </w:pPr>
                            <w:r w:rsidRPr="00E7697B">
                              <w:rPr>
                                <w:rFonts w:asciiTheme="minorHAnsi" w:hAnsiTheme="minorHAnsi" w:cstheme="minorHAnsi"/>
                                <w:sz w:val="24"/>
                                <w:szCs w:val="24"/>
                              </w:rPr>
                              <w:t xml:space="preserve">A variety of benefits are available for our members: </w:t>
                            </w:r>
                          </w:p>
                          <w:p w14:paraId="49C69DEA" w14:textId="77777777" w:rsidR="00E7697B" w:rsidRPr="00E7697B" w:rsidRDefault="00E7697B" w:rsidP="007669D9">
                            <w:pPr>
                              <w:pStyle w:val="BodyText"/>
                              <w:widowControl w:val="0"/>
                              <w:numPr>
                                <w:ilvl w:val="0"/>
                                <w:numId w:val="2"/>
                              </w:numPr>
                              <w:spacing w:before="0" w:after="0" w:line="240" w:lineRule="auto"/>
                              <w:rPr>
                                <w:rFonts w:asciiTheme="minorHAnsi" w:hAnsiTheme="minorHAnsi" w:cstheme="minorHAnsi"/>
                                <w:sz w:val="24"/>
                                <w:szCs w:val="24"/>
                                <w:shd w:val="clear" w:color="auto" w:fill="FFFFFF"/>
                              </w:rPr>
                            </w:pPr>
                            <w:r w:rsidRPr="00E7697B">
                              <w:rPr>
                                <w:rFonts w:asciiTheme="minorHAnsi" w:hAnsiTheme="minorHAnsi" w:cstheme="minorHAnsi"/>
                                <w:sz w:val="24"/>
                                <w:szCs w:val="24"/>
                                <w:shd w:val="clear" w:color="auto" w:fill="FFFFFF"/>
                              </w:rPr>
                              <w:t xml:space="preserve">Voting privileges at BCB and ACB meetings </w:t>
                            </w:r>
                          </w:p>
                          <w:p w14:paraId="49C69DEB" w14:textId="20E505D6" w:rsidR="00E7697B" w:rsidRPr="00E7697B" w:rsidRDefault="00E7697B" w:rsidP="007669D9">
                            <w:pPr>
                              <w:pStyle w:val="BodyText"/>
                              <w:widowControl w:val="0"/>
                              <w:numPr>
                                <w:ilvl w:val="0"/>
                                <w:numId w:val="2"/>
                              </w:numPr>
                              <w:spacing w:before="0" w:after="0" w:line="240" w:lineRule="auto"/>
                              <w:rPr>
                                <w:rFonts w:asciiTheme="minorHAnsi" w:hAnsiTheme="minorHAnsi" w:cstheme="minorHAnsi"/>
                                <w:sz w:val="24"/>
                                <w:szCs w:val="24"/>
                                <w:shd w:val="clear" w:color="auto" w:fill="FFFFFF"/>
                              </w:rPr>
                            </w:pPr>
                            <w:r w:rsidRPr="00E7697B">
                              <w:rPr>
                                <w:rFonts w:asciiTheme="minorHAnsi" w:hAnsiTheme="minorHAnsi" w:cstheme="minorHAnsi"/>
                                <w:sz w:val="24"/>
                                <w:szCs w:val="24"/>
                              </w:rPr>
                              <w:t xml:space="preserve">Eligibility to participate on various committees to advance the operation of </w:t>
                            </w:r>
                            <w:r w:rsidR="007669D9" w:rsidRPr="00E7697B">
                              <w:rPr>
                                <w:rFonts w:asciiTheme="minorHAnsi" w:hAnsiTheme="minorHAnsi" w:cstheme="minorHAnsi"/>
                                <w:sz w:val="24"/>
                                <w:szCs w:val="24"/>
                              </w:rPr>
                              <w:t>BCB.</w:t>
                            </w:r>
                          </w:p>
                          <w:p w14:paraId="49C69DEC" w14:textId="6DA869A3" w:rsidR="00E7697B" w:rsidRPr="00E7697B" w:rsidRDefault="00E7697B" w:rsidP="007669D9">
                            <w:pPr>
                              <w:pStyle w:val="BodyText"/>
                              <w:widowControl w:val="0"/>
                              <w:numPr>
                                <w:ilvl w:val="0"/>
                                <w:numId w:val="2"/>
                              </w:numPr>
                              <w:spacing w:before="0" w:after="0" w:line="240" w:lineRule="auto"/>
                              <w:rPr>
                                <w:rFonts w:asciiTheme="minorHAnsi" w:hAnsiTheme="minorHAnsi" w:cstheme="minorHAnsi"/>
                                <w:sz w:val="24"/>
                                <w:szCs w:val="24"/>
                              </w:rPr>
                            </w:pPr>
                            <w:r w:rsidRPr="00E7697B">
                              <w:rPr>
                                <w:rFonts w:asciiTheme="minorHAnsi" w:hAnsiTheme="minorHAnsi" w:cstheme="minorHAnsi"/>
                                <w:sz w:val="24"/>
                                <w:szCs w:val="24"/>
                              </w:rPr>
                              <w:t xml:space="preserve">Eligibility to apply for financial assistance to attend conferences and </w:t>
                            </w:r>
                            <w:r w:rsidR="007669D9" w:rsidRPr="00E7697B">
                              <w:rPr>
                                <w:rFonts w:asciiTheme="minorHAnsi" w:hAnsiTheme="minorHAnsi" w:cstheme="minorHAnsi"/>
                                <w:sz w:val="24"/>
                                <w:szCs w:val="24"/>
                              </w:rPr>
                              <w:t>conventions.</w:t>
                            </w:r>
                          </w:p>
                          <w:p w14:paraId="49C69DED" w14:textId="2EDB476F" w:rsidR="00E7697B" w:rsidRPr="00E7697B" w:rsidRDefault="00E7697B" w:rsidP="007669D9">
                            <w:pPr>
                              <w:pStyle w:val="BodyText"/>
                              <w:widowControl w:val="0"/>
                              <w:numPr>
                                <w:ilvl w:val="0"/>
                                <w:numId w:val="2"/>
                              </w:numPr>
                              <w:spacing w:before="0" w:after="0" w:line="240" w:lineRule="auto"/>
                              <w:rPr>
                                <w:rFonts w:asciiTheme="minorHAnsi" w:hAnsiTheme="minorHAnsi" w:cstheme="minorHAnsi"/>
                                <w:sz w:val="24"/>
                                <w:szCs w:val="24"/>
                              </w:rPr>
                            </w:pPr>
                            <w:r w:rsidRPr="00E7697B">
                              <w:rPr>
                                <w:rFonts w:asciiTheme="minorHAnsi" w:hAnsiTheme="minorHAnsi" w:cstheme="minorHAnsi"/>
                                <w:sz w:val="24"/>
                                <w:szCs w:val="24"/>
                              </w:rPr>
                              <w:t xml:space="preserve">Eligibility to be nominated for membership </w:t>
                            </w:r>
                            <w:r w:rsidR="007669D9" w:rsidRPr="00E7697B">
                              <w:rPr>
                                <w:rFonts w:asciiTheme="minorHAnsi" w:hAnsiTheme="minorHAnsi" w:cstheme="minorHAnsi"/>
                                <w:sz w:val="24"/>
                                <w:szCs w:val="24"/>
                              </w:rPr>
                              <w:t>awards.</w:t>
                            </w:r>
                          </w:p>
                          <w:p w14:paraId="49C69DEE" w14:textId="569C6307" w:rsidR="00E7697B" w:rsidRPr="00E7697B" w:rsidRDefault="00E7697B" w:rsidP="007669D9">
                            <w:pPr>
                              <w:pStyle w:val="BodyText"/>
                              <w:widowControl w:val="0"/>
                              <w:numPr>
                                <w:ilvl w:val="0"/>
                                <w:numId w:val="2"/>
                              </w:numPr>
                              <w:spacing w:before="0" w:after="0" w:line="240" w:lineRule="auto"/>
                              <w:rPr>
                                <w:rFonts w:asciiTheme="minorHAnsi" w:hAnsiTheme="minorHAnsi" w:cstheme="minorHAnsi"/>
                                <w:sz w:val="24"/>
                                <w:szCs w:val="24"/>
                              </w:rPr>
                            </w:pPr>
                            <w:r w:rsidRPr="00E7697B">
                              <w:rPr>
                                <w:rFonts w:ascii="Calibri" w:hAnsi="Calibri" w:cs="Calibri"/>
                                <w:sz w:val="24"/>
                                <w:szCs w:val="24"/>
                                <w:shd w:val="clear" w:color="auto" w:fill="FFFFFF"/>
                              </w:rPr>
                              <w:t xml:space="preserve">Wheels passes will be provided as reimbursement for members who pay for Wheels transportation to and from BCB </w:t>
                            </w:r>
                            <w:r w:rsidR="007669D9" w:rsidRPr="00E7697B">
                              <w:rPr>
                                <w:rFonts w:ascii="Calibri" w:hAnsi="Calibri" w:cs="Calibri"/>
                                <w:sz w:val="24"/>
                                <w:szCs w:val="24"/>
                                <w:shd w:val="clear" w:color="auto" w:fill="FFFFFF"/>
                              </w:rPr>
                              <w:t>events.</w:t>
                            </w:r>
                          </w:p>
                          <w:p w14:paraId="49C69DEF" w14:textId="77777777" w:rsidR="00E7697B" w:rsidRPr="009772B4" w:rsidRDefault="00E7697B" w:rsidP="00E7697B">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69DD0" id="Text Box 7" o:spid="_x0000_s1027" type="#_x0000_t202" style="position:absolute;left:0;text-align:left;margin-left:167.15pt;margin-top:317.85pt;width:204.7pt;height:582.65pt;rotation:-90;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">
                <v:textbox>
                  <w:txbxContent>
                    <w:p w14:paraId="49C69DE4" w14:textId="77777777" w:rsidR="00E7697B" w:rsidRPr="00E7697B" w:rsidRDefault="00E7697B" w:rsidP="00E7697B">
                      <w:pPr>
                        <w:jc w:val="center"/>
                        <w:rPr>
                          <w:rFonts w:ascii="Arial" w:hAnsi="Arial" w:cs="Arial"/>
                          <w:b/>
                          <w:sz w:val="36"/>
                          <w:szCs w:val="36"/>
                        </w:rPr>
                      </w:pPr>
                      <w:r w:rsidRPr="00DA502D">
                        <w:rPr>
                          <w:rFonts w:ascii="Tahoma" w:hAnsi="Tahoma" w:cs="Tahoma"/>
                          <w:b/>
                          <w:sz w:val="36"/>
                          <w:szCs w:val="36"/>
                        </w:rPr>
                        <w:t>MEMBERSHIP</w:t>
                      </w:r>
                    </w:p>
                    <w:p w14:paraId="49C69DE5" w14:textId="77777777" w:rsidR="00E7697B" w:rsidRPr="00E7697B" w:rsidRDefault="00E7697B" w:rsidP="00E7697B">
                      <w:pPr>
                        <w:jc w:val="center"/>
                        <w:rPr>
                          <w:sz w:val="36"/>
                          <w:szCs w:val="36"/>
                        </w:rPr>
                      </w:pPr>
                      <w:r w:rsidRPr="00E7697B">
                        <w:rPr>
                          <w:sz w:val="36"/>
                          <w:szCs w:val="36"/>
                        </w:rPr>
                        <w:t>__________________</w:t>
                      </w:r>
                    </w:p>
                    <w:p w14:paraId="49C69DE6" w14:textId="77777777" w:rsidR="00E7697B" w:rsidRDefault="00E7697B" w:rsidP="00E7697B">
                      <w:pPr>
                        <w:pStyle w:val="BodyText"/>
                        <w:widowControl w:val="0"/>
                        <w:spacing w:before="0" w:after="0" w:line="240" w:lineRule="auto"/>
                        <w:jc w:val="both"/>
                        <w:rPr>
                          <w:rFonts w:asciiTheme="minorHAnsi" w:hAnsiTheme="minorHAnsi" w:cstheme="minorHAnsi"/>
                          <w:sz w:val="24"/>
                          <w:szCs w:val="24"/>
                          <w:shd w:val="clear" w:color="auto" w:fill="FFFFFF"/>
                        </w:rPr>
                      </w:pPr>
                      <w:r w:rsidRPr="00E7697B">
                        <w:rPr>
                          <w:rFonts w:ascii="Calibri" w:hAnsi="Calibri" w:cs="Calibri"/>
                          <w:color w:val="222222"/>
                          <w:sz w:val="24"/>
                          <w:szCs w:val="24"/>
                          <w:shd w:val="clear" w:color="auto" w:fill="FFFFFF"/>
                        </w:rPr>
                        <w:t xml:space="preserve">Members are crucial to the development and leadership of the organization. Our members provide guidance and direction for BCB staff and programs. For as little as $10 per year, you can become a part of the community that is changing lives of the blind and visually impaired. Membership with BCB also includes membership with the American Council of the Blind (ACB). Together, you will </w:t>
                      </w:r>
                      <w:proofErr w:type="gramStart"/>
                      <w:r w:rsidRPr="00E7697B">
                        <w:rPr>
                          <w:rFonts w:ascii="Calibri" w:hAnsi="Calibri" w:cs="Calibri"/>
                          <w:color w:val="222222"/>
                          <w:sz w:val="24"/>
                          <w:szCs w:val="24"/>
                          <w:shd w:val="clear" w:color="auto" w:fill="FFFFFF"/>
                        </w:rPr>
                        <w:t>be connected</w:t>
                      </w:r>
                      <w:r w:rsidRPr="00E7697B">
                        <w:rPr>
                          <w:rFonts w:asciiTheme="minorHAnsi" w:hAnsiTheme="minorHAnsi" w:cstheme="minorHAnsi"/>
                          <w:sz w:val="24"/>
                          <w:szCs w:val="24"/>
                          <w:shd w:val="clear" w:color="auto" w:fill="FFFFFF"/>
                        </w:rPr>
                        <w:t xml:space="preserve"> with</w:t>
                      </w:r>
                      <w:proofErr w:type="gramEnd"/>
                      <w:r w:rsidRPr="00E7697B">
                        <w:rPr>
                          <w:rFonts w:asciiTheme="minorHAnsi" w:hAnsiTheme="minorHAnsi" w:cstheme="minorHAnsi"/>
                          <w:sz w:val="24"/>
                          <w:szCs w:val="24"/>
                          <w:shd w:val="clear" w:color="auto" w:fill="FFFFFF"/>
                        </w:rPr>
                        <w:t xml:space="preserve"> thousands of individuals who provide support and share information about issues related to vision loss. </w:t>
                      </w:r>
                    </w:p>
                    <w:p w14:paraId="49C69DE7" w14:textId="77777777" w:rsidR="00DA502D" w:rsidRPr="00E7697B" w:rsidRDefault="00DA502D" w:rsidP="00E7697B">
                      <w:pPr>
                        <w:pStyle w:val="BodyText"/>
                        <w:widowControl w:val="0"/>
                        <w:spacing w:before="0" w:after="0" w:line="240" w:lineRule="auto"/>
                        <w:jc w:val="both"/>
                        <w:rPr>
                          <w:rFonts w:asciiTheme="minorHAnsi" w:hAnsiTheme="minorHAnsi" w:cstheme="minorHAnsi"/>
                          <w:sz w:val="24"/>
                          <w:szCs w:val="24"/>
                          <w:shd w:val="clear" w:color="auto" w:fill="FFFFFF"/>
                        </w:rPr>
                      </w:pPr>
                    </w:p>
                    <w:p w14:paraId="49C69DE8" w14:textId="77777777" w:rsidR="00E7697B" w:rsidRPr="00DA502D" w:rsidRDefault="00E7697B" w:rsidP="00E7697B">
                      <w:pPr>
                        <w:pStyle w:val="BodyText"/>
                        <w:widowControl w:val="0"/>
                        <w:spacing w:before="0" w:after="0"/>
                        <w:jc w:val="center"/>
                        <w:rPr>
                          <w:rFonts w:cs="Tahoma"/>
                          <w:b/>
                          <w:sz w:val="36"/>
                          <w:szCs w:val="36"/>
                          <w:u w:val="single"/>
                        </w:rPr>
                      </w:pPr>
                      <w:r w:rsidRPr="00DA502D">
                        <w:rPr>
                          <w:rFonts w:cs="Tahoma"/>
                          <w:b/>
                          <w:sz w:val="36"/>
                          <w:szCs w:val="36"/>
                          <w:u w:val="single"/>
                        </w:rPr>
                        <w:t>BENEFITS</w:t>
                      </w:r>
                    </w:p>
                    <w:p w14:paraId="49C69DE9" w14:textId="764324C9" w:rsidR="00E7697B" w:rsidRPr="00E7697B" w:rsidRDefault="00E7697B" w:rsidP="00E7697B">
                      <w:pPr>
                        <w:pStyle w:val="BodyText"/>
                        <w:widowControl w:val="0"/>
                        <w:spacing w:before="0" w:after="0" w:line="240" w:lineRule="auto"/>
                        <w:rPr>
                          <w:rFonts w:asciiTheme="minorHAnsi" w:hAnsiTheme="minorHAnsi" w:cstheme="minorHAnsi"/>
                          <w:sz w:val="24"/>
                          <w:szCs w:val="24"/>
                        </w:rPr>
                      </w:pPr>
                      <w:r w:rsidRPr="00E7697B">
                        <w:rPr>
                          <w:rFonts w:asciiTheme="minorHAnsi" w:hAnsiTheme="minorHAnsi" w:cstheme="minorHAnsi"/>
                          <w:sz w:val="24"/>
                          <w:szCs w:val="24"/>
                        </w:rPr>
                        <w:t xml:space="preserve">A variety of benefits are available for our members: </w:t>
                      </w:r>
                    </w:p>
                    <w:p w14:paraId="49C69DEA" w14:textId="77777777" w:rsidR="00E7697B" w:rsidRPr="00E7697B" w:rsidRDefault="00E7697B" w:rsidP="007669D9">
                      <w:pPr>
                        <w:pStyle w:val="BodyText"/>
                        <w:widowControl w:val="0"/>
                        <w:numPr>
                          <w:ilvl w:val="0"/>
                          <w:numId w:val="2"/>
                        </w:numPr>
                        <w:spacing w:before="0" w:after="0" w:line="240" w:lineRule="auto"/>
                        <w:rPr>
                          <w:rFonts w:asciiTheme="minorHAnsi" w:hAnsiTheme="minorHAnsi" w:cstheme="minorHAnsi"/>
                          <w:sz w:val="24"/>
                          <w:szCs w:val="24"/>
                          <w:shd w:val="clear" w:color="auto" w:fill="FFFFFF"/>
                        </w:rPr>
                      </w:pPr>
                      <w:r w:rsidRPr="00E7697B">
                        <w:rPr>
                          <w:rFonts w:asciiTheme="minorHAnsi" w:hAnsiTheme="minorHAnsi" w:cstheme="minorHAnsi"/>
                          <w:sz w:val="24"/>
                          <w:szCs w:val="24"/>
                          <w:shd w:val="clear" w:color="auto" w:fill="FFFFFF"/>
                        </w:rPr>
                        <w:t xml:space="preserve">Voting privileges at BCB and ACB meetings </w:t>
                      </w:r>
                    </w:p>
                    <w:p w14:paraId="49C69DEB" w14:textId="20E505D6" w:rsidR="00E7697B" w:rsidRPr="00E7697B" w:rsidRDefault="00E7697B" w:rsidP="007669D9">
                      <w:pPr>
                        <w:pStyle w:val="BodyText"/>
                        <w:widowControl w:val="0"/>
                        <w:numPr>
                          <w:ilvl w:val="0"/>
                          <w:numId w:val="2"/>
                        </w:numPr>
                        <w:spacing w:before="0" w:after="0" w:line="240" w:lineRule="auto"/>
                        <w:rPr>
                          <w:rFonts w:asciiTheme="minorHAnsi" w:hAnsiTheme="minorHAnsi" w:cstheme="minorHAnsi"/>
                          <w:sz w:val="24"/>
                          <w:szCs w:val="24"/>
                          <w:shd w:val="clear" w:color="auto" w:fill="FFFFFF"/>
                        </w:rPr>
                      </w:pPr>
                      <w:r w:rsidRPr="00E7697B">
                        <w:rPr>
                          <w:rFonts w:asciiTheme="minorHAnsi" w:hAnsiTheme="minorHAnsi" w:cstheme="minorHAnsi"/>
                          <w:sz w:val="24"/>
                          <w:szCs w:val="24"/>
                        </w:rPr>
                        <w:t xml:space="preserve">Eligibility to participate on various committees to advance the operation of </w:t>
                      </w:r>
                      <w:r w:rsidR="007669D9" w:rsidRPr="00E7697B">
                        <w:rPr>
                          <w:rFonts w:asciiTheme="minorHAnsi" w:hAnsiTheme="minorHAnsi" w:cstheme="minorHAnsi"/>
                          <w:sz w:val="24"/>
                          <w:szCs w:val="24"/>
                        </w:rPr>
                        <w:t>BCB.</w:t>
                      </w:r>
                    </w:p>
                    <w:p w14:paraId="49C69DEC" w14:textId="6DA869A3" w:rsidR="00E7697B" w:rsidRPr="00E7697B" w:rsidRDefault="00E7697B" w:rsidP="007669D9">
                      <w:pPr>
                        <w:pStyle w:val="BodyText"/>
                        <w:widowControl w:val="0"/>
                        <w:numPr>
                          <w:ilvl w:val="0"/>
                          <w:numId w:val="2"/>
                        </w:numPr>
                        <w:spacing w:before="0" w:after="0" w:line="240" w:lineRule="auto"/>
                        <w:rPr>
                          <w:rFonts w:asciiTheme="minorHAnsi" w:hAnsiTheme="minorHAnsi" w:cstheme="minorHAnsi"/>
                          <w:sz w:val="24"/>
                          <w:szCs w:val="24"/>
                        </w:rPr>
                      </w:pPr>
                      <w:r w:rsidRPr="00E7697B">
                        <w:rPr>
                          <w:rFonts w:asciiTheme="minorHAnsi" w:hAnsiTheme="minorHAnsi" w:cstheme="minorHAnsi"/>
                          <w:sz w:val="24"/>
                          <w:szCs w:val="24"/>
                        </w:rPr>
                        <w:t xml:space="preserve">Eligibility to apply for financial assistance to attend conferences and </w:t>
                      </w:r>
                      <w:r w:rsidR="007669D9" w:rsidRPr="00E7697B">
                        <w:rPr>
                          <w:rFonts w:asciiTheme="minorHAnsi" w:hAnsiTheme="minorHAnsi" w:cstheme="minorHAnsi"/>
                          <w:sz w:val="24"/>
                          <w:szCs w:val="24"/>
                        </w:rPr>
                        <w:t>conventions.</w:t>
                      </w:r>
                    </w:p>
                    <w:p w14:paraId="49C69DED" w14:textId="2EDB476F" w:rsidR="00E7697B" w:rsidRPr="00E7697B" w:rsidRDefault="00E7697B" w:rsidP="007669D9">
                      <w:pPr>
                        <w:pStyle w:val="BodyText"/>
                        <w:widowControl w:val="0"/>
                        <w:numPr>
                          <w:ilvl w:val="0"/>
                          <w:numId w:val="2"/>
                        </w:numPr>
                        <w:spacing w:before="0" w:after="0" w:line="240" w:lineRule="auto"/>
                        <w:rPr>
                          <w:rFonts w:asciiTheme="minorHAnsi" w:hAnsiTheme="minorHAnsi" w:cstheme="minorHAnsi"/>
                          <w:sz w:val="24"/>
                          <w:szCs w:val="24"/>
                        </w:rPr>
                      </w:pPr>
                      <w:r w:rsidRPr="00E7697B">
                        <w:rPr>
                          <w:rFonts w:asciiTheme="minorHAnsi" w:hAnsiTheme="minorHAnsi" w:cstheme="minorHAnsi"/>
                          <w:sz w:val="24"/>
                          <w:szCs w:val="24"/>
                        </w:rPr>
                        <w:t xml:space="preserve">Eligibility to be nominated for membership </w:t>
                      </w:r>
                      <w:r w:rsidR="007669D9" w:rsidRPr="00E7697B">
                        <w:rPr>
                          <w:rFonts w:asciiTheme="minorHAnsi" w:hAnsiTheme="minorHAnsi" w:cstheme="minorHAnsi"/>
                          <w:sz w:val="24"/>
                          <w:szCs w:val="24"/>
                        </w:rPr>
                        <w:t>awards.</w:t>
                      </w:r>
                    </w:p>
                    <w:p w14:paraId="49C69DEE" w14:textId="569C6307" w:rsidR="00E7697B" w:rsidRPr="00E7697B" w:rsidRDefault="00E7697B" w:rsidP="007669D9">
                      <w:pPr>
                        <w:pStyle w:val="BodyText"/>
                        <w:widowControl w:val="0"/>
                        <w:numPr>
                          <w:ilvl w:val="0"/>
                          <w:numId w:val="2"/>
                        </w:numPr>
                        <w:spacing w:before="0" w:after="0" w:line="240" w:lineRule="auto"/>
                        <w:rPr>
                          <w:rFonts w:asciiTheme="minorHAnsi" w:hAnsiTheme="minorHAnsi" w:cstheme="minorHAnsi"/>
                          <w:sz w:val="24"/>
                          <w:szCs w:val="24"/>
                        </w:rPr>
                      </w:pPr>
                      <w:r w:rsidRPr="00E7697B">
                        <w:rPr>
                          <w:rFonts w:ascii="Calibri" w:hAnsi="Calibri" w:cs="Calibri"/>
                          <w:sz w:val="24"/>
                          <w:szCs w:val="24"/>
                          <w:shd w:val="clear" w:color="auto" w:fill="FFFFFF"/>
                        </w:rPr>
                        <w:t xml:space="preserve">Wheels passes will be provided as reimbursement for members who pay for Wheels transportation to and from BCB </w:t>
                      </w:r>
                      <w:r w:rsidR="007669D9" w:rsidRPr="00E7697B">
                        <w:rPr>
                          <w:rFonts w:ascii="Calibri" w:hAnsi="Calibri" w:cs="Calibri"/>
                          <w:sz w:val="24"/>
                          <w:szCs w:val="24"/>
                          <w:shd w:val="clear" w:color="auto" w:fill="FFFFFF"/>
                        </w:rPr>
                        <w:t>events.</w:t>
                      </w:r>
                    </w:p>
                    <w:p w14:paraId="49C69DEF" w14:textId="77777777" w:rsidR="00E7697B" w:rsidRPr="009772B4" w:rsidRDefault="00E7697B" w:rsidP="00E7697B">
                      <w:pPr>
                        <w:jc w:val="center"/>
                        <w:rPr>
                          <w:sz w:val="36"/>
                          <w:szCs w:val="36"/>
                        </w:rPr>
                      </w:pPr>
                    </w:p>
                  </w:txbxContent>
                </v:textbox>
                <w10:wrap type="through"/>
              </v:shape>
            </w:pict>
          </mc:Fallback>
        </mc:AlternateContent>
      </w:r>
      <w:r w:rsidRPr="00902260">
        <w:rPr>
          <w:rFonts w:ascii="Times New Roman" w:hAnsi="Times New Roman" w:cs="Times New Roman"/>
          <w:noProof/>
          <w:sz w:val="26"/>
          <w:szCs w:val="26"/>
        </w:rPr>
        <mc:AlternateContent>
          <mc:Choice Requires="wps">
            <w:drawing>
              <wp:anchor distT="45720" distB="45720" distL="114300" distR="114300" simplePos="0" relativeHeight="251658240" behindDoc="0" locked="0" layoutInCell="1" allowOverlap="1" wp14:anchorId="49C69DD2" wp14:editId="49C69DD3">
                <wp:simplePos x="0" y="0"/>
                <wp:positionH relativeFrom="column">
                  <wp:posOffset>2061210</wp:posOffset>
                </wp:positionH>
                <wp:positionV relativeFrom="paragraph">
                  <wp:posOffset>-2322195</wp:posOffset>
                </wp:positionV>
                <wp:extent cx="2717165" cy="7403465"/>
                <wp:effectExtent l="0" t="0" r="26035"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17165" cy="7403465"/>
                        </a:xfrm>
                        <a:prstGeom prst="rect">
                          <a:avLst/>
                        </a:prstGeom>
                        <a:solidFill>
                          <a:srgbClr val="FFFFFF"/>
                        </a:solidFill>
                        <a:ln w="9525">
                          <a:solidFill>
                            <a:srgbClr val="000000"/>
                          </a:solidFill>
                          <a:miter lim="800000"/>
                          <a:headEnd/>
                          <a:tailEnd/>
                        </a:ln>
                      </wps:spPr>
                      <wps:txbx>
                        <w:txbxContent>
                          <w:p w14:paraId="49C69DF0" w14:textId="77777777" w:rsidR="00902260" w:rsidRPr="00553B33" w:rsidRDefault="00902260" w:rsidP="00902260">
                            <w:pPr>
                              <w:jc w:val="center"/>
                              <w:rPr>
                                <w:rFonts w:ascii="Arial" w:hAnsi="Arial" w:cs="Arial"/>
                                <w:b/>
                                <w:sz w:val="44"/>
                                <w:szCs w:val="44"/>
                              </w:rPr>
                            </w:pPr>
                            <w:r w:rsidRPr="00553B33">
                              <w:rPr>
                                <w:rFonts w:ascii="Arial" w:hAnsi="Arial" w:cs="Arial"/>
                                <w:b/>
                                <w:sz w:val="44"/>
                                <w:szCs w:val="44"/>
                              </w:rPr>
                              <w:t>MEMBERSHIP</w:t>
                            </w:r>
                          </w:p>
                          <w:p w14:paraId="49C69DF1" w14:textId="77777777" w:rsidR="00902260" w:rsidRPr="009772B4" w:rsidRDefault="00902260" w:rsidP="00902260">
                            <w:pPr>
                              <w:jc w:val="center"/>
                              <w:rPr>
                                <w:sz w:val="36"/>
                                <w:szCs w:val="36"/>
                              </w:rPr>
                            </w:pPr>
                            <w:r w:rsidRPr="009772B4">
                              <w:rPr>
                                <w:sz w:val="36"/>
                                <w:szCs w:val="36"/>
                              </w:rPr>
                              <w:t>__________________</w:t>
                            </w:r>
                          </w:p>
                          <w:p w14:paraId="49C69DF2" w14:textId="77777777" w:rsidR="00902260" w:rsidRDefault="009772B4" w:rsidP="00902260">
                            <w:pPr>
                              <w:jc w:val="center"/>
                            </w:pPr>
                            <w:r>
                              <w:rPr>
                                <w:noProof/>
                              </w:rPr>
                              <w:drawing>
                                <wp:inline distT="0" distB="0" distL="0" distR="0" wp14:anchorId="49C69E06" wp14:editId="49C69E07">
                                  <wp:extent cx="1567542" cy="2275114"/>
                                  <wp:effectExtent l="0" t="0" r="0" b="0"/>
                                  <wp:docPr id="1" name="Picture 1" descr="Little Minnie:Users:Shared:NetShare:BCB Images:Logos:BCB Logos:New BGCB logos:logo.GG.750 rev. color.pdf"/>
                                  <wp:cNvGraphicFramePr/>
                                  <a:graphic xmlns:a="http://schemas.openxmlformats.org/drawingml/2006/main">
                                    <a:graphicData uri="http://schemas.openxmlformats.org/drawingml/2006/picture">
                                      <pic:pic xmlns:pic="http://schemas.openxmlformats.org/drawingml/2006/picture">
                                        <pic:nvPicPr>
                                          <pic:cNvPr id="1" name="Picture 1" descr="Little Minnie:Users:Shared:NetShare:BCB Images:Logos:BCB Logos:New BGCB logos:logo.GG.750 rev. color.pd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77" cy="2285761"/>
                                          </a:xfrm>
                                          <a:prstGeom prst="rect">
                                            <a:avLst/>
                                          </a:prstGeom>
                                          <a:noFill/>
                                          <a:ln>
                                            <a:noFill/>
                                          </a:ln>
                                        </pic:spPr>
                                      </pic:pic>
                                    </a:graphicData>
                                  </a:graphic>
                                </wp:inline>
                              </w:drawing>
                            </w:r>
                          </w:p>
                          <w:p w14:paraId="49C69DF3" w14:textId="77777777" w:rsidR="009772B4" w:rsidRPr="009772B4" w:rsidRDefault="009772B4" w:rsidP="00902260">
                            <w:pPr>
                              <w:jc w:val="center"/>
                              <w:rPr>
                                <w:b/>
                                <w:sz w:val="28"/>
                                <w:szCs w:val="28"/>
                              </w:rPr>
                            </w:pPr>
                            <w:r w:rsidRPr="009772B4">
                              <w:rPr>
                                <w:b/>
                                <w:sz w:val="28"/>
                                <w:szCs w:val="28"/>
                              </w:rPr>
                              <w:t>Serving People</w:t>
                            </w:r>
                          </w:p>
                          <w:p w14:paraId="49C69DF4" w14:textId="77777777" w:rsidR="009772B4" w:rsidRPr="009772B4" w:rsidRDefault="009772B4" w:rsidP="00902260">
                            <w:pPr>
                              <w:jc w:val="center"/>
                              <w:rPr>
                                <w:b/>
                                <w:sz w:val="28"/>
                                <w:szCs w:val="28"/>
                              </w:rPr>
                            </w:pPr>
                            <w:r w:rsidRPr="009772B4">
                              <w:rPr>
                                <w:b/>
                                <w:sz w:val="28"/>
                                <w:szCs w:val="28"/>
                              </w:rPr>
                              <w:t>Affected by Vision Loss</w:t>
                            </w:r>
                          </w:p>
                          <w:p w14:paraId="49C69DF5" w14:textId="77777777" w:rsidR="009772B4" w:rsidRPr="009772B4" w:rsidRDefault="009772B4" w:rsidP="00902260">
                            <w:pPr>
                              <w:jc w:val="center"/>
                              <w:rPr>
                                <w:sz w:val="36"/>
                                <w:szCs w:val="36"/>
                              </w:rPr>
                            </w:pPr>
                            <w:r w:rsidRPr="009772B4">
                              <w:rPr>
                                <w:sz w:val="36"/>
                                <w:szCs w:val="36"/>
                              </w:rPr>
                              <w:t>____________________</w:t>
                            </w:r>
                          </w:p>
                          <w:p w14:paraId="49C69DF6" w14:textId="77777777" w:rsidR="009772B4" w:rsidRDefault="009772B4" w:rsidP="00902260">
                            <w:pPr>
                              <w:jc w:val="center"/>
                              <w:rPr>
                                <w:b/>
                                <w:sz w:val="28"/>
                                <w:szCs w:val="28"/>
                              </w:rPr>
                            </w:pPr>
                          </w:p>
                          <w:p w14:paraId="49C69DF7" w14:textId="77777777" w:rsidR="00446894" w:rsidRDefault="00446894" w:rsidP="00902260">
                            <w:pPr>
                              <w:jc w:val="center"/>
                              <w:rPr>
                                <w:b/>
                                <w:sz w:val="28"/>
                                <w:szCs w:val="28"/>
                              </w:rPr>
                            </w:pPr>
                          </w:p>
                          <w:p w14:paraId="49C69DF8" w14:textId="77777777" w:rsidR="00446894" w:rsidRDefault="00446894" w:rsidP="00902260">
                            <w:pPr>
                              <w:jc w:val="center"/>
                              <w:rPr>
                                <w:b/>
                                <w:sz w:val="28"/>
                                <w:szCs w:val="28"/>
                              </w:rPr>
                            </w:pPr>
                          </w:p>
                          <w:p w14:paraId="49C69DF9" w14:textId="77777777" w:rsidR="009772B4" w:rsidRPr="004E7976" w:rsidRDefault="009772B4" w:rsidP="00902260">
                            <w:pPr>
                              <w:jc w:val="center"/>
                              <w:rPr>
                                <w:b/>
                                <w:sz w:val="32"/>
                                <w:szCs w:val="32"/>
                              </w:rPr>
                            </w:pPr>
                            <w:r w:rsidRPr="004E7976">
                              <w:rPr>
                                <w:b/>
                                <w:sz w:val="32"/>
                                <w:szCs w:val="32"/>
                              </w:rPr>
                              <w:t>Bluegrass Council of the Blind</w:t>
                            </w:r>
                          </w:p>
                          <w:p w14:paraId="49C69DFA" w14:textId="38B692BB" w:rsidR="004E7976" w:rsidRDefault="00472F2C" w:rsidP="00902260">
                            <w:pPr>
                              <w:jc w:val="center"/>
                              <w:rPr>
                                <w:b/>
                                <w:sz w:val="32"/>
                                <w:szCs w:val="32"/>
                              </w:rPr>
                            </w:pPr>
                            <w:r>
                              <w:rPr>
                                <w:b/>
                                <w:sz w:val="32"/>
                                <w:szCs w:val="32"/>
                              </w:rPr>
                              <w:t>2265 Harrodsburg Road</w:t>
                            </w:r>
                          </w:p>
                          <w:p w14:paraId="49C69DFB" w14:textId="13738C09" w:rsidR="009772B4" w:rsidRPr="004E7976" w:rsidRDefault="009772B4" w:rsidP="00902260">
                            <w:pPr>
                              <w:jc w:val="center"/>
                              <w:rPr>
                                <w:b/>
                                <w:sz w:val="32"/>
                                <w:szCs w:val="32"/>
                              </w:rPr>
                            </w:pPr>
                            <w:r w:rsidRPr="004E7976">
                              <w:rPr>
                                <w:b/>
                                <w:sz w:val="32"/>
                                <w:szCs w:val="32"/>
                              </w:rPr>
                              <w:t>Suite 1</w:t>
                            </w:r>
                            <w:r w:rsidR="00472F2C">
                              <w:rPr>
                                <w:b/>
                                <w:sz w:val="32"/>
                                <w:szCs w:val="32"/>
                              </w:rPr>
                              <w:t>02</w:t>
                            </w:r>
                          </w:p>
                          <w:p w14:paraId="49C69DFC" w14:textId="1C4E9099" w:rsidR="009772B4" w:rsidRPr="004E7976" w:rsidRDefault="009772B4" w:rsidP="00902260">
                            <w:pPr>
                              <w:jc w:val="center"/>
                              <w:rPr>
                                <w:b/>
                                <w:sz w:val="32"/>
                                <w:szCs w:val="32"/>
                              </w:rPr>
                            </w:pPr>
                            <w:r w:rsidRPr="004E7976">
                              <w:rPr>
                                <w:b/>
                                <w:sz w:val="32"/>
                                <w:szCs w:val="32"/>
                              </w:rPr>
                              <w:t xml:space="preserve">Lexington, </w:t>
                            </w:r>
                            <w:r w:rsidR="00472F2C">
                              <w:rPr>
                                <w:b/>
                                <w:sz w:val="32"/>
                                <w:szCs w:val="32"/>
                              </w:rPr>
                              <w:t>KY</w:t>
                            </w:r>
                            <w:r w:rsidRPr="004E7976">
                              <w:rPr>
                                <w:b/>
                                <w:sz w:val="32"/>
                                <w:szCs w:val="32"/>
                              </w:rPr>
                              <w:t xml:space="preserve"> 40504</w:t>
                            </w:r>
                          </w:p>
                          <w:p w14:paraId="49C69DFD" w14:textId="77777777" w:rsidR="009772B4" w:rsidRPr="004E7976" w:rsidRDefault="009772B4" w:rsidP="00902260">
                            <w:pPr>
                              <w:jc w:val="center"/>
                              <w:rPr>
                                <w:b/>
                                <w:sz w:val="32"/>
                                <w:szCs w:val="32"/>
                              </w:rPr>
                            </w:pPr>
                          </w:p>
                          <w:p w14:paraId="49C69DFE" w14:textId="77777777" w:rsidR="004E7976" w:rsidRPr="004E7976" w:rsidRDefault="004E7976" w:rsidP="00902260">
                            <w:pPr>
                              <w:jc w:val="center"/>
                              <w:rPr>
                                <w:b/>
                                <w:sz w:val="32"/>
                                <w:szCs w:val="32"/>
                              </w:rPr>
                            </w:pPr>
                          </w:p>
                          <w:p w14:paraId="49C69DFF" w14:textId="77777777" w:rsidR="004E7976" w:rsidRPr="004E7976" w:rsidRDefault="004E7976" w:rsidP="00902260">
                            <w:pPr>
                              <w:jc w:val="center"/>
                              <w:rPr>
                                <w:b/>
                                <w:sz w:val="32"/>
                                <w:szCs w:val="32"/>
                              </w:rPr>
                            </w:pPr>
                          </w:p>
                          <w:p w14:paraId="49C69E00" w14:textId="77777777" w:rsidR="009772B4" w:rsidRPr="004E7976" w:rsidRDefault="009772B4" w:rsidP="00902260">
                            <w:pPr>
                              <w:jc w:val="center"/>
                              <w:rPr>
                                <w:b/>
                                <w:sz w:val="32"/>
                                <w:szCs w:val="32"/>
                              </w:rPr>
                            </w:pPr>
                            <w:r w:rsidRPr="004E7976">
                              <w:rPr>
                                <w:b/>
                                <w:sz w:val="32"/>
                                <w:szCs w:val="32"/>
                              </w:rPr>
                              <w:t>859-259-1834</w:t>
                            </w:r>
                          </w:p>
                          <w:p w14:paraId="49C69E01" w14:textId="77777777" w:rsidR="009772B4" w:rsidRPr="004E7976" w:rsidRDefault="002E7FE1" w:rsidP="00902260">
                            <w:pPr>
                              <w:jc w:val="center"/>
                              <w:rPr>
                                <w:b/>
                                <w:sz w:val="32"/>
                                <w:szCs w:val="32"/>
                              </w:rPr>
                            </w:pPr>
                            <w:hyperlink r:id="rId13" w:history="1">
                              <w:r w:rsidR="009772B4" w:rsidRPr="004E7976">
                                <w:rPr>
                                  <w:rStyle w:val="Hyperlink"/>
                                  <w:b/>
                                  <w:sz w:val="32"/>
                                  <w:szCs w:val="32"/>
                                </w:rPr>
                                <w:t>info@bcbky.org</w:t>
                              </w:r>
                            </w:hyperlink>
                          </w:p>
                          <w:p w14:paraId="49C69E02" w14:textId="77777777" w:rsidR="009772B4" w:rsidRPr="004E7976" w:rsidRDefault="009772B4" w:rsidP="00902260">
                            <w:pPr>
                              <w:jc w:val="center"/>
                              <w:rPr>
                                <w:b/>
                                <w:sz w:val="32"/>
                                <w:szCs w:val="32"/>
                              </w:rPr>
                            </w:pPr>
                            <w:r w:rsidRPr="004E7976">
                              <w:rPr>
                                <w:b/>
                                <w:sz w:val="32"/>
                                <w:szCs w:val="32"/>
                              </w:rPr>
                              <w:t>www.bcbky.org</w:t>
                            </w:r>
                          </w:p>
                          <w:p w14:paraId="49C69E03" w14:textId="77777777" w:rsidR="009772B4" w:rsidRPr="004E7976" w:rsidRDefault="009772B4" w:rsidP="00902260">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69DD2" id="Text Box 217" o:spid="_x0000_s1028" type="#_x0000_t202" style="position:absolute;left:0;text-align:left;margin-left:162.3pt;margin-top:-182.85pt;width:213.95pt;height:582.95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">
                <v:textbox>
                  <w:txbxContent>
                    <w:p w14:paraId="49C69DF0" w14:textId="77777777" w:rsidR="00902260" w:rsidRPr="00553B33" w:rsidRDefault="00902260" w:rsidP="00902260">
                      <w:pPr>
                        <w:jc w:val="center"/>
                        <w:rPr>
                          <w:rFonts w:ascii="Arial" w:hAnsi="Arial" w:cs="Arial"/>
                          <w:b/>
                          <w:sz w:val="44"/>
                          <w:szCs w:val="44"/>
                        </w:rPr>
                      </w:pPr>
                      <w:r w:rsidRPr="00553B33">
                        <w:rPr>
                          <w:rFonts w:ascii="Arial" w:hAnsi="Arial" w:cs="Arial"/>
                          <w:b/>
                          <w:sz w:val="44"/>
                          <w:szCs w:val="44"/>
                        </w:rPr>
                        <w:t>MEMBERSHIP</w:t>
                      </w:r>
                    </w:p>
                    <w:p w14:paraId="49C69DF1" w14:textId="77777777" w:rsidR="00902260" w:rsidRPr="009772B4" w:rsidRDefault="00902260" w:rsidP="00902260">
                      <w:pPr>
                        <w:jc w:val="center"/>
                        <w:rPr>
                          <w:sz w:val="36"/>
                          <w:szCs w:val="36"/>
                        </w:rPr>
                      </w:pPr>
                      <w:r w:rsidRPr="009772B4">
                        <w:rPr>
                          <w:sz w:val="36"/>
                          <w:szCs w:val="36"/>
                        </w:rPr>
                        <w:t>__________________</w:t>
                      </w:r>
                    </w:p>
                    <w:p w14:paraId="49C69DF2" w14:textId="77777777" w:rsidR="00902260" w:rsidRDefault="009772B4" w:rsidP="00902260">
                      <w:pPr>
                        <w:jc w:val="center"/>
                      </w:pPr>
                      <w:r>
                        <w:rPr>
                          <w:noProof/>
                        </w:rPr>
                        <w:drawing>
                          <wp:inline distT="0" distB="0" distL="0" distR="0" wp14:anchorId="49C69E06" wp14:editId="49C69E07">
                            <wp:extent cx="1567542" cy="2275114"/>
                            <wp:effectExtent l="0" t="0" r="0" b="0"/>
                            <wp:docPr id="1" name="Picture 1" descr="Little Minnie:Users:Shared:NetShare:BCB Images:Logos:BCB Logos:New BGCB logos:logo.GG.750 rev. color.pdf"/>
                            <wp:cNvGraphicFramePr/>
                            <a:graphic xmlns:a="http://schemas.openxmlformats.org/drawingml/2006/main">
                              <a:graphicData uri="http://schemas.openxmlformats.org/drawingml/2006/picture">
                                <pic:pic xmlns:pic="http://schemas.openxmlformats.org/drawingml/2006/picture">
                                  <pic:nvPicPr>
                                    <pic:cNvPr id="1" name="Picture 1" descr="Little Minnie:Users:Shared:NetShare:BCB Images:Logos:BCB Logos:New BGCB logos:logo.GG.750 rev. color.pd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77" cy="2285761"/>
                                    </a:xfrm>
                                    <a:prstGeom prst="rect">
                                      <a:avLst/>
                                    </a:prstGeom>
                                    <a:noFill/>
                                    <a:ln>
                                      <a:noFill/>
                                    </a:ln>
                                  </pic:spPr>
                                </pic:pic>
                              </a:graphicData>
                            </a:graphic>
                          </wp:inline>
                        </w:drawing>
                      </w:r>
                    </w:p>
                    <w:p w14:paraId="49C69DF3" w14:textId="77777777" w:rsidR="009772B4" w:rsidRPr="009772B4" w:rsidRDefault="009772B4" w:rsidP="00902260">
                      <w:pPr>
                        <w:jc w:val="center"/>
                        <w:rPr>
                          <w:b/>
                          <w:sz w:val="28"/>
                          <w:szCs w:val="28"/>
                        </w:rPr>
                      </w:pPr>
                      <w:r w:rsidRPr="009772B4">
                        <w:rPr>
                          <w:b/>
                          <w:sz w:val="28"/>
                          <w:szCs w:val="28"/>
                        </w:rPr>
                        <w:t>Serving People</w:t>
                      </w:r>
                    </w:p>
                    <w:p w14:paraId="49C69DF4" w14:textId="77777777" w:rsidR="009772B4" w:rsidRPr="009772B4" w:rsidRDefault="009772B4" w:rsidP="00902260">
                      <w:pPr>
                        <w:jc w:val="center"/>
                        <w:rPr>
                          <w:b/>
                          <w:sz w:val="28"/>
                          <w:szCs w:val="28"/>
                        </w:rPr>
                      </w:pPr>
                      <w:r w:rsidRPr="009772B4">
                        <w:rPr>
                          <w:b/>
                          <w:sz w:val="28"/>
                          <w:szCs w:val="28"/>
                        </w:rPr>
                        <w:t>Affected by Vision Loss</w:t>
                      </w:r>
                    </w:p>
                    <w:p w14:paraId="49C69DF5" w14:textId="77777777" w:rsidR="009772B4" w:rsidRPr="009772B4" w:rsidRDefault="009772B4" w:rsidP="00902260">
                      <w:pPr>
                        <w:jc w:val="center"/>
                        <w:rPr>
                          <w:sz w:val="36"/>
                          <w:szCs w:val="36"/>
                        </w:rPr>
                      </w:pPr>
                      <w:r w:rsidRPr="009772B4">
                        <w:rPr>
                          <w:sz w:val="36"/>
                          <w:szCs w:val="36"/>
                        </w:rPr>
                        <w:t>____________________</w:t>
                      </w:r>
                    </w:p>
                    <w:p w14:paraId="49C69DF6" w14:textId="77777777" w:rsidR="009772B4" w:rsidRDefault="009772B4" w:rsidP="00902260">
                      <w:pPr>
                        <w:jc w:val="center"/>
                        <w:rPr>
                          <w:b/>
                          <w:sz w:val="28"/>
                          <w:szCs w:val="28"/>
                        </w:rPr>
                      </w:pPr>
                    </w:p>
                    <w:p w14:paraId="49C69DF7" w14:textId="77777777" w:rsidR="00446894" w:rsidRDefault="00446894" w:rsidP="00902260">
                      <w:pPr>
                        <w:jc w:val="center"/>
                        <w:rPr>
                          <w:b/>
                          <w:sz w:val="28"/>
                          <w:szCs w:val="28"/>
                        </w:rPr>
                      </w:pPr>
                    </w:p>
                    <w:p w14:paraId="49C69DF8" w14:textId="77777777" w:rsidR="00446894" w:rsidRDefault="00446894" w:rsidP="00902260">
                      <w:pPr>
                        <w:jc w:val="center"/>
                        <w:rPr>
                          <w:b/>
                          <w:sz w:val="28"/>
                          <w:szCs w:val="28"/>
                        </w:rPr>
                      </w:pPr>
                    </w:p>
                    <w:p w14:paraId="49C69DF9" w14:textId="77777777" w:rsidR="009772B4" w:rsidRPr="004E7976" w:rsidRDefault="009772B4" w:rsidP="00902260">
                      <w:pPr>
                        <w:jc w:val="center"/>
                        <w:rPr>
                          <w:b/>
                          <w:sz w:val="32"/>
                          <w:szCs w:val="32"/>
                        </w:rPr>
                      </w:pPr>
                      <w:r w:rsidRPr="004E7976">
                        <w:rPr>
                          <w:b/>
                          <w:sz w:val="32"/>
                          <w:szCs w:val="32"/>
                        </w:rPr>
                        <w:t>Bluegrass Council of the Blind</w:t>
                      </w:r>
                    </w:p>
                    <w:p w14:paraId="49C69DFA" w14:textId="38B692BB" w:rsidR="004E7976" w:rsidRDefault="00472F2C" w:rsidP="00902260">
                      <w:pPr>
                        <w:jc w:val="center"/>
                        <w:rPr>
                          <w:b/>
                          <w:sz w:val="32"/>
                          <w:szCs w:val="32"/>
                        </w:rPr>
                      </w:pPr>
                      <w:r>
                        <w:rPr>
                          <w:b/>
                          <w:sz w:val="32"/>
                          <w:szCs w:val="32"/>
                        </w:rPr>
                        <w:t>2265 Harrodsburg Road</w:t>
                      </w:r>
                    </w:p>
                    <w:p w14:paraId="49C69DFB" w14:textId="13738C09" w:rsidR="009772B4" w:rsidRPr="004E7976" w:rsidRDefault="009772B4" w:rsidP="00902260">
                      <w:pPr>
                        <w:jc w:val="center"/>
                        <w:rPr>
                          <w:b/>
                          <w:sz w:val="32"/>
                          <w:szCs w:val="32"/>
                        </w:rPr>
                      </w:pPr>
                      <w:r w:rsidRPr="004E7976">
                        <w:rPr>
                          <w:b/>
                          <w:sz w:val="32"/>
                          <w:szCs w:val="32"/>
                        </w:rPr>
                        <w:t>Suite 1</w:t>
                      </w:r>
                      <w:r w:rsidR="00472F2C">
                        <w:rPr>
                          <w:b/>
                          <w:sz w:val="32"/>
                          <w:szCs w:val="32"/>
                        </w:rPr>
                        <w:t>02</w:t>
                      </w:r>
                    </w:p>
                    <w:p w14:paraId="49C69DFC" w14:textId="1C4E9099" w:rsidR="009772B4" w:rsidRPr="004E7976" w:rsidRDefault="009772B4" w:rsidP="00902260">
                      <w:pPr>
                        <w:jc w:val="center"/>
                        <w:rPr>
                          <w:b/>
                          <w:sz w:val="32"/>
                          <w:szCs w:val="32"/>
                        </w:rPr>
                      </w:pPr>
                      <w:r w:rsidRPr="004E7976">
                        <w:rPr>
                          <w:b/>
                          <w:sz w:val="32"/>
                          <w:szCs w:val="32"/>
                        </w:rPr>
                        <w:t xml:space="preserve">Lexington, </w:t>
                      </w:r>
                      <w:r w:rsidR="00472F2C">
                        <w:rPr>
                          <w:b/>
                          <w:sz w:val="32"/>
                          <w:szCs w:val="32"/>
                        </w:rPr>
                        <w:t>KY</w:t>
                      </w:r>
                      <w:r w:rsidRPr="004E7976">
                        <w:rPr>
                          <w:b/>
                          <w:sz w:val="32"/>
                          <w:szCs w:val="32"/>
                        </w:rPr>
                        <w:t xml:space="preserve"> 40504</w:t>
                      </w:r>
                    </w:p>
                    <w:p w14:paraId="49C69DFD" w14:textId="77777777" w:rsidR="009772B4" w:rsidRPr="004E7976" w:rsidRDefault="009772B4" w:rsidP="00902260">
                      <w:pPr>
                        <w:jc w:val="center"/>
                        <w:rPr>
                          <w:b/>
                          <w:sz w:val="32"/>
                          <w:szCs w:val="32"/>
                        </w:rPr>
                      </w:pPr>
                    </w:p>
                    <w:p w14:paraId="49C69DFE" w14:textId="77777777" w:rsidR="004E7976" w:rsidRPr="004E7976" w:rsidRDefault="004E7976" w:rsidP="00902260">
                      <w:pPr>
                        <w:jc w:val="center"/>
                        <w:rPr>
                          <w:b/>
                          <w:sz w:val="32"/>
                          <w:szCs w:val="32"/>
                        </w:rPr>
                      </w:pPr>
                    </w:p>
                    <w:p w14:paraId="49C69DFF" w14:textId="77777777" w:rsidR="004E7976" w:rsidRPr="004E7976" w:rsidRDefault="004E7976" w:rsidP="00902260">
                      <w:pPr>
                        <w:jc w:val="center"/>
                        <w:rPr>
                          <w:b/>
                          <w:sz w:val="32"/>
                          <w:szCs w:val="32"/>
                        </w:rPr>
                      </w:pPr>
                    </w:p>
                    <w:p w14:paraId="49C69E00" w14:textId="77777777" w:rsidR="009772B4" w:rsidRPr="004E7976" w:rsidRDefault="009772B4" w:rsidP="00902260">
                      <w:pPr>
                        <w:jc w:val="center"/>
                        <w:rPr>
                          <w:b/>
                          <w:sz w:val="32"/>
                          <w:szCs w:val="32"/>
                        </w:rPr>
                      </w:pPr>
                      <w:r w:rsidRPr="004E7976">
                        <w:rPr>
                          <w:b/>
                          <w:sz w:val="32"/>
                          <w:szCs w:val="32"/>
                        </w:rPr>
                        <w:t>859-259-1834</w:t>
                      </w:r>
                    </w:p>
                    <w:p w14:paraId="49C69E01" w14:textId="77777777" w:rsidR="009772B4" w:rsidRPr="004E7976" w:rsidRDefault="002E7FE1" w:rsidP="00902260">
                      <w:pPr>
                        <w:jc w:val="center"/>
                        <w:rPr>
                          <w:b/>
                          <w:sz w:val="32"/>
                          <w:szCs w:val="32"/>
                        </w:rPr>
                      </w:pPr>
                      <w:hyperlink r:id="rId14" w:history="1">
                        <w:r w:rsidR="009772B4" w:rsidRPr="004E7976">
                          <w:rPr>
                            <w:rStyle w:val="Hyperlink"/>
                            <w:b/>
                            <w:sz w:val="32"/>
                            <w:szCs w:val="32"/>
                          </w:rPr>
                          <w:t>info@bcbky.org</w:t>
                        </w:r>
                      </w:hyperlink>
                    </w:p>
                    <w:p w14:paraId="49C69E02" w14:textId="77777777" w:rsidR="009772B4" w:rsidRPr="004E7976" w:rsidRDefault="009772B4" w:rsidP="00902260">
                      <w:pPr>
                        <w:jc w:val="center"/>
                        <w:rPr>
                          <w:b/>
                          <w:sz w:val="32"/>
                          <w:szCs w:val="32"/>
                        </w:rPr>
                      </w:pPr>
                      <w:r w:rsidRPr="004E7976">
                        <w:rPr>
                          <w:b/>
                          <w:sz w:val="32"/>
                          <w:szCs w:val="32"/>
                        </w:rPr>
                        <w:t>www.bcbky.org</w:t>
                      </w:r>
                    </w:p>
                    <w:p w14:paraId="49C69E03" w14:textId="77777777" w:rsidR="009772B4" w:rsidRPr="004E7976" w:rsidRDefault="009772B4" w:rsidP="00902260">
                      <w:pPr>
                        <w:jc w:val="center"/>
                        <w:rPr>
                          <w:b/>
                          <w:sz w:val="32"/>
                          <w:szCs w:val="32"/>
                        </w:rPr>
                      </w:pPr>
                    </w:p>
                  </w:txbxContent>
                </v:textbox>
                <w10:wrap type="square"/>
              </v:shape>
            </w:pict>
          </mc:Fallback>
        </mc:AlternateContent>
      </w:r>
    </w:p>
    <w:sectPr w:rsidR="008906E8" w:rsidRPr="00865B60" w:rsidSect="004764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3373" w14:textId="77777777" w:rsidR="00E12846" w:rsidRDefault="00E12846" w:rsidP="006B76F7">
      <w:r>
        <w:separator/>
      </w:r>
    </w:p>
  </w:endnote>
  <w:endnote w:type="continuationSeparator" w:id="0">
    <w:p w14:paraId="68D8B4F4" w14:textId="77777777" w:rsidR="00E12846" w:rsidRDefault="00E12846" w:rsidP="006B76F7">
      <w:r>
        <w:continuationSeparator/>
      </w:r>
    </w:p>
  </w:endnote>
  <w:endnote w:type="continuationNotice" w:id="1">
    <w:p w14:paraId="24E7C648" w14:textId="77777777" w:rsidR="00E12846" w:rsidRDefault="00E12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D734" w14:textId="77777777" w:rsidR="00E12846" w:rsidRDefault="00E12846" w:rsidP="006B76F7">
      <w:r>
        <w:separator/>
      </w:r>
    </w:p>
  </w:footnote>
  <w:footnote w:type="continuationSeparator" w:id="0">
    <w:p w14:paraId="7D73640B" w14:textId="77777777" w:rsidR="00E12846" w:rsidRDefault="00E12846" w:rsidP="006B76F7">
      <w:r>
        <w:continuationSeparator/>
      </w:r>
    </w:p>
  </w:footnote>
  <w:footnote w:type="continuationNotice" w:id="1">
    <w:p w14:paraId="2D2E74B2" w14:textId="77777777" w:rsidR="00E12846" w:rsidRDefault="00E128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1F0"/>
    <w:multiLevelType w:val="hybridMultilevel"/>
    <w:tmpl w:val="A92EC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1C6911"/>
    <w:multiLevelType w:val="hybridMultilevel"/>
    <w:tmpl w:val="FA542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0328144">
    <w:abstractNumId w:val="0"/>
  </w:num>
  <w:num w:numId="2" w16cid:durableId="138110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1BF"/>
    <w:rsid w:val="00104A97"/>
    <w:rsid w:val="00162257"/>
    <w:rsid w:val="001C571D"/>
    <w:rsid w:val="001D084D"/>
    <w:rsid w:val="002044A3"/>
    <w:rsid w:val="00220D7B"/>
    <w:rsid w:val="002E7FE1"/>
    <w:rsid w:val="002F3289"/>
    <w:rsid w:val="00331D05"/>
    <w:rsid w:val="00363A42"/>
    <w:rsid w:val="00390C5B"/>
    <w:rsid w:val="003F1EEF"/>
    <w:rsid w:val="00411394"/>
    <w:rsid w:val="00446894"/>
    <w:rsid w:val="00472F2C"/>
    <w:rsid w:val="004764E5"/>
    <w:rsid w:val="004966C2"/>
    <w:rsid w:val="004D75F0"/>
    <w:rsid w:val="004E2C7F"/>
    <w:rsid w:val="004E7976"/>
    <w:rsid w:val="00527DFE"/>
    <w:rsid w:val="00532601"/>
    <w:rsid w:val="00553B33"/>
    <w:rsid w:val="005D597F"/>
    <w:rsid w:val="00692612"/>
    <w:rsid w:val="006B76F7"/>
    <w:rsid w:val="006C5A84"/>
    <w:rsid w:val="0070674C"/>
    <w:rsid w:val="00742191"/>
    <w:rsid w:val="007669D9"/>
    <w:rsid w:val="007918ED"/>
    <w:rsid w:val="007F3170"/>
    <w:rsid w:val="00865B60"/>
    <w:rsid w:val="00880FF3"/>
    <w:rsid w:val="008906E8"/>
    <w:rsid w:val="00902260"/>
    <w:rsid w:val="00927F91"/>
    <w:rsid w:val="009772B4"/>
    <w:rsid w:val="00A151BF"/>
    <w:rsid w:val="00B06E9F"/>
    <w:rsid w:val="00BD7475"/>
    <w:rsid w:val="00C33D78"/>
    <w:rsid w:val="00CC5958"/>
    <w:rsid w:val="00D040AF"/>
    <w:rsid w:val="00D04B39"/>
    <w:rsid w:val="00DA502D"/>
    <w:rsid w:val="00DB6254"/>
    <w:rsid w:val="00E12846"/>
    <w:rsid w:val="00E3564D"/>
    <w:rsid w:val="00E7697B"/>
    <w:rsid w:val="00EC244B"/>
    <w:rsid w:val="00EF7CB4"/>
    <w:rsid w:val="00F0160A"/>
    <w:rsid w:val="00FC2F5F"/>
    <w:rsid w:val="00FF3DF2"/>
    <w:rsid w:val="4BB8B257"/>
    <w:rsid w:val="4D5482B8"/>
    <w:rsid w:val="7C80B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9DA6"/>
  <w15:docId w15:val="{68219729-9470-4881-85C8-72B6DD33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1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60"/>
    <w:pPr>
      <w:ind w:left="720"/>
      <w:contextualSpacing/>
    </w:pPr>
  </w:style>
  <w:style w:type="character" w:styleId="Hyperlink">
    <w:name w:val="Hyperlink"/>
    <w:basedOn w:val="DefaultParagraphFont"/>
    <w:uiPriority w:val="99"/>
    <w:unhideWhenUsed/>
    <w:rsid w:val="009772B4"/>
    <w:rPr>
      <w:color w:val="0563C1" w:themeColor="hyperlink"/>
      <w:u w:val="single"/>
    </w:rPr>
  </w:style>
  <w:style w:type="paragraph" w:styleId="BodyText">
    <w:name w:val="Body Text"/>
    <w:basedOn w:val="Normal"/>
    <w:link w:val="BodyTextChar"/>
    <w:rsid w:val="00BD7475"/>
    <w:pPr>
      <w:spacing w:before="40" w:after="160" w:line="271" w:lineRule="auto"/>
    </w:pPr>
    <w:rPr>
      <w:rFonts w:ascii="Tahoma" w:eastAsia="Times New Roman" w:hAnsi="Tahoma" w:cs="Times New Roman"/>
      <w:kern w:val="28"/>
      <w:sz w:val="20"/>
      <w:szCs w:val="22"/>
    </w:rPr>
  </w:style>
  <w:style w:type="character" w:customStyle="1" w:styleId="BodyTextChar">
    <w:name w:val="Body Text Char"/>
    <w:basedOn w:val="DefaultParagraphFont"/>
    <w:link w:val="BodyText"/>
    <w:rsid w:val="00BD7475"/>
    <w:rPr>
      <w:rFonts w:ascii="Tahoma" w:eastAsia="Times New Roman" w:hAnsi="Tahoma" w:cs="Times New Roman"/>
      <w:kern w:val="28"/>
      <w:sz w:val="20"/>
    </w:rPr>
  </w:style>
  <w:style w:type="paragraph" w:styleId="Header">
    <w:name w:val="header"/>
    <w:basedOn w:val="Normal"/>
    <w:link w:val="HeaderChar"/>
    <w:uiPriority w:val="99"/>
    <w:unhideWhenUsed/>
    <w:rsid w:val="006B76F7"/>
    <w:pPr>
      <w:tabs>
        <w:tab w:val="center" w:pos="4680"/>
        <w:tab w:val="right" w:pos="9360"/>
      </w:tabs>
    </w:pPr>
  </w:style>
  <w:style w:type="character" w:customStyle="1" w:styleId="HeaderChar">
    <w:name w:val="Header Char"/>
    <w:basedOn w:val="DefaultParagraphFont"/>
    <w:link w:val="Header"/>
    <w:uiPriority w:val="99"/>
    <w:rsid w:val="006B76F7"/>
    <w:rPr>
      <w:rFonts w:eastAsiaTheme="minorEastAsia"/>
      <w:sz w:val="24"/>
      <w:szCs w:val="24"/>
    </w:rPr>
  </w:style>
  <w:style w:type="paragraph" w:styleId="Footer">
    <w:name w:val="footer"/>
    <w:basedOn w:val="Normal"/>
    <w:link w:val="FooterChar"/>
    <w:uiPriority w:val="99"/>
    <w:unhideWhenUsed/>
    <w:rsid w:val="006B76F7"/>
    <w:pPr>
      <w:tabs>
        <w:tab w:val="center" w:pos="4680"/>
        <w:tab w:val="right" w:pos="9360"/>
      </w:tabs>
    </w:pPr>
  </w:style>
  <w:style w:type="character" w:customStyle="1" w:styleId="FooterChar">
    <w:name w:val="Footer Char"/>
    <w:basedOn w:val="DefaultParagraphFont"/>
    <w:link w:val="Footer"/>
    <w:uiPriority w:val="99"/>
    <w:rsid w:val="006B76F7"/>
    <w:rPr>
      <w:rFonts w:eastAsiaTheme="minorEastAsia"/>
      <w:sz w:val="24"/>
      <w:szCs w:val="24"/>
    </w:rPr>
  </w:style>
  <w:style w:type="paragraph" w:styleId="BalloonText">
    <w:name w:val="Balloon Text"/>
    <w:basedOn w:val="Normal"/>
    <w:link w:val="BalloonTextChar"/>
    <w:uiPriority w:val="99"/>
    <w:semiHidden/>
    <w:unhideWhenUsed/>
    <w:rsid w:val="00C33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7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cbk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cb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3bd4ea-c373-4943-a979-de2ea306d923">
      <Terms xmlns="http://schemas.microsoft.com/office/infopath/2007/PartnerControls"/>
    </lcf76f155ced4ddcb4097134ff3c332f>
    <TaxCatchAll xmlns="dacdfaba-91d6-49ea-bf4a-3e8dbc3a4e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B5DD8CCB781348A83BB44EC5FAE151" ma:contentTypeVersion="17" ma:contentTypeDescription="Create a new document." ma:contentTypeScope="" ma:versionID="3075a2d1f9aaabcf24236c8d57b3b11b">
  <xsd:schema xmlns:xsd="http://www.w3.org/2001/XMLSchema" xmlns:xs="http://www.w3.org/2001/XMLSchema" xmlns:p="http://schemas.microsoft.com/office/2006/metadata/properties" xmlns:ns2="583bd4ea-c373-4943-a979-de2ea306d923" xmlns:ns3="dacdfaba-91d6-49ea-bf4a-3e8dbc3a4e1c" targetNamespace="http://schemas.microsoft.com/office/2006/metadata/properties" ma:root="true" ma:fieldsID="9278beb7393bbb1a59dafeff9cb2250a" ns2:_="" ns3:_="">
    <xsd:import namespace="583bd4ea-c373-4943-a979-de2ea306d923"/>
    <xsd:import namespace="dacdfaba-91d6-49ea-bf4a-3e8dbc3a4e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bd4ea-c373-4943-a979-de2ea306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1fa3a6-3f8e-43f4-9513-00f51ceeac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dfaba-91d6-49ea-bf4a-3e8dbc3a4e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7073f-e5a6-418a-ac84-dad6d94e09c4}" ma:internalName="TaxCatchAll" ma:showField="CatchAllData" ma:web="dacdfaba-91d6-49ea-bf4a-3e8dbc3a4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08637-B0AB-4DFE-BF74-C0F97A17F328}">
  <ds:schemaRefs>
    <ds:schemaRef ds:uri="http://schemas.openxmlformats.org/officeDocument/2006/bibliography"/>
  </ds:schemaRefs>
</ds:datastoreItem>
</file>

<file path=customXml/itemProps2.xml><?xml version="1.0" encoding="utf-8"?>
<ds:datastoreItem xmlns:ds="http://schemas.openxmlformats.org/officeDocument/2006/customXml" ds:itemID="{788F5486-97D6-482F-A5AA-BBC65B7927E3}">
  <ds:schemaRefs>
    <ds:schemaRef ds:uri="http://schemas.microsoft.com/office/2006/metadata/properties"/>
    <ds:schemaRef ds:uri="http://schemas.microsoft.com/office/infopath/2007/PartnerControls"/>
    <ds:schemaRef ds:uri="583bd4ea-c373-4943-a979-de2ea306d923"/>
    <ds:schemaRef ds:uri="dacdfaba-91d6-49ea-bf4a-3e8dbc3a4e1c"/>
  </ds:schemaRefs>
</ds:datastoreItem>
</file>

<file path=customXml/itemProps3.xml><?xml version="1.0" encoding="utf-8"?>
<ds:datastoreItem xmlns:ds="http://schemas.openxmlformats.org/officeDocument/2006/customXml" ds:itemID="{8EF2E78E-37D1-460D-BA31-146813FD40CE}">
  <ds:schemaRefs>
    <ds:schemaRef ds:uri="http://schemas.microsoft.com/sharepoint/v3/contenttype/forms"/>
  </ds:schemaRefs>
</ds:datastoreItem>
</file>

<file path=customXml/itemProps4.xml><?xml version="1.0" encoding="utf-8"?>
<ds:datastoreItem xmlns:ds="http://schemas.openxmlformats.org/officeDocument/2006/customXml" ds:itemID="{A9A409DA-98E3-4411-AAAC-E3F174BC7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bd4ea-c373-4943-a979-de2ea306d923"/>
    <ds:schemaRef ds:uri="dacdfaba-91d6-49ea-bf4a-3e8dbc3a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1892</Characters>
  <Application>Microsoft Office Word</Application>
  <DocSecurity>0</DocSecurity>
  <Lines>47</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Links>
    <vt:vector size="6" baseType="variant">
      <vt:variant>
        <vt:i4>7929949</vt:i4>
      </vt:variant>
      <vt:variant>
        <vt:i4>0</vt:i4>
      </vt:variant>
      <vt:variant>
        <vt:i4>0</vt:i4>
      </vt:variant>
      <vt:variant>
        <vt:i4>5</vt:i4>
      </vt:variant>
      <vt:variant>
        <vt:lpwstr>mailto:info@bcbky.org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BCB</dc:creator>
  <cp:keywords/>
  <cp:lastModifiedBy>Susan McDaniel</cp:lastModifiedBy>
  <cp:revision>2</cp:revision>
  <cp:lastPrinted>2017-06-14T17:39:00Z</cp:lastPrinted>
  <dcterms:created xsi:type="dcterms:W3CDTF">2023-08-08T18:05:00Z</dcterms:created>
  <dcterms:modified xsi:type="dcterms:W3CDTF">2023-08-08T18:05:00Z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0x010100FAB5DD8CCB781348A83BB44EC5FAE151</vt:lpwstr>
  </property>
  <property fmtid="{D5CDD505-2E9C-101B-9397-08002B2CF9AE}" pid="3" name="Order">
    <vt:r8>269200</vt:r8>
  </property>
  <property fmtid="{D5CDD505-2E9C-101B-9397-08002B2CF9AE}" pid="4" name="MediaServiceImageTags">
    <vt:lpwstr/>
  </property>
</Properties>
</file>